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37485094"/>
    <w:bookmarkStart w:id="1" w:name="_Toc137485124"/>
    <w:bookmarkStart w:id="2" w:name="_Toc137485282"/>
    <w:bookmarkStart w:id="3" w:name="_Toc137485794"/>
    <w:bookmarkStart w:id="4" w:name="_Toc137485842"/>
    <w:bookmarkStart w:id="5" w:name="_Toc137487045"/>
    <w:bookmarkStart w:id="6" w:name="_Toc137487260"/>
    <w:bookmarkStart w:id="7" w:name="_Toc137487383"/>
    <w:bookmarkStart w:id="8" w:name="_Toc137487498"/>
    <w:bookmarkStart w:id="9" w:name="_Toc137487641"/>
    <w:bookmarkStart w:id="10" w:name="_Toc137488190"/>
    <w:bookmarkStart w:id="11" w:name="_Toc137488286"/>
    <w:bookmarkStart w:id="12" w:name="_Toc137488378"/>
    <w:bookmarkStart w:id="13" w:name="_Toc137488469"/>
    <w:bookmarkStart w:id="14" w:name="_Toc137488881"/>
    <w:p w14:paraId="29EBD93C" w14:textId="57A34283" w:rsidR="00464114" w:rsidRPr="001F3D65" w:rsidRDefault="00FB6BE1" w:rsidP="001F3D65">
      <w:pPr>
        <w:pStyle w:val="Heading1"/>
      </w:pPr>
      <w:r w:rsidRPr="001F3D65">
        <w:fldChar w:fldCharType="begin"/>
      </w:r>
      <w:r w:rsidRPr="001F3D65">
        <w:instrText xml:space="preserve"> TC  </w:instrText>
      </w:r>
      <w:r w:rsidRPr="001F3D65">
        <w:fldChar w:fldCharType="end"/>
      </w:r>
      <w:bookmarkStart w:id="15" w:name="_Toc137741813"/>
      <w:bookmarkStart w:id="16" w:name="_Toc137764439"/>
      <w:bookmarkStart w:id="17" w:name="_Toc137800710"/>
      <w:r w:rsidR="00464114" w:rsidRPr="001F3D65">
        <w:t xml:space="preserve">SCHEDULE </w:t>
      </w:r>
      <w:r w:rsidR="00A44EEC" w:rsidRPr="001F3D65">
        <w:t>EE</w:t>
      </w:r>
      <w:r w:rsidR="00464114" w:rsidRPr="001F3D65">
        <w:t xml:space="preserve"> – SHAREHOLDERS RIGHTS DIRECTIVE ENGAGEMENT</w:t>
      </w:r>
      <w:r w:rsidR="00464114" w:rsidRPr="00F232F6">
        <w:t xml:space="preserve"> POLICY</w:t>
      </w:r>
      <w:bookmarkEnd w:id="15"/>
      <w:bookmarkEnd w:id="16"/>
      <w:bookmarkEnd w:id="17"/>
    </w:p>
    <w:p w14:paraId="57F9A870" w14:textId="77777777" w:rsidR="00464114" w:rsidRPr="00F232F6" w:rsidRDefault="00464114" w:rsidP="00464114">
      <w:pPr>
        <w:pBdr>
          <w:bottom w:val="single" w:sz="4" w:space="1" w:color="auto"/>
        </w:pBdr>
        <w:jc w:val="center"/>
      </w:pPr>
    </w:p>
    <w:p w14:paraId="1FBFC222" w14:textId="77777777" w:rsidR="00464114" w:rsidRPr="00F232F6" w:rsidRDefault="00464114" w:rsidP="00464114"/>
    <w:p w14:paraId="1C4E28E0" w14:textId="77777777" w:rsidR="00464114" w:rsidRPr="008E68D7" w:rsidRDefault="00464114">
      <w:pPr>
        <w:widowControl w:val="0"/>
        <w:numPr>
          <w:ilvl w:val="0"/>
          <w:numId w:val="159"/>
        </w:numPr>
        <w:tabs>
          <w:tab w:val="left" w:pos="683"/>
        </w:tabs>
        <w:kinsoku w:val="0"/>
        <w:overflowPunct w:val="0"/>
        <w:autoSpaceDE w:val="0"/>
        <w:autoSpaceDN w:val="0"/>
        <w:spacing w:before="33"/>
        <w:rPr>
          <w:b/>
          <w:bCs/>
        </w:rPr>
      </w:pPr>
      <w:r w:rsidRPr="008E68D7">
        <w:rPr>
          <w:rFonts w:eastAsiaTheme="minorEastAsia"/>
          <w:b/>
          <w:bCs/>
          <w:lang w:eastAsia="en-GB"/>
        </w:rPr>
        <w:t>Introduction</w:t>
      </w:r>
    </w:p>
    <w:p w14:paraId="6C93A756" w14:textId="77777777" w:rsidR="008E68D7" w:rsidRPr="00F232F6" w:rsidRDefault="008E68D7" w:rsidP="00A44EEC">
      <w:pPr>
        <w:widowControl w:val="0"/>
        <w:tabs>
          <w:tab w:val="left" w:pos="683"/>
        </w:tabs>
        <w:kinsoku w:val="0"/>
        <w:overflowPunct w:val="0"/>
        <w:autoSpaceDE w:val="0"/>
        <w:autoSpaceDN w:val="0"/>
        <w:spacing w:before="33"/>
      </w:pPr>
    </w:p>
    <w:p w14:paraId="7D82E44D" w14:textId="77777777" w:rsidR="00464114" w:rsidRPr="00F232F6" w:rsidRDefault="00464114" w:rsidP="00650966">
      <w:pPr>
        <w:pStyle w:val="ACLevel2"/>
      </w:pPr>
      <w:r w:rsidRPr="00F232F6">
        <w:t>Directive (EU) 2017/828 of the European Parliament and of the Council of 17 May 2017 amending Directive 2007/36/EC (together with the relevant national implementing regulations in Ireland, the “</w:t>
      </w:r>
      <w:r w:rsidRPr="00F232F6">
        <w:rPr>
          <w:b/>
          <w:bCs/>
        </w:rPr>
        <w:t>SRD</w:t>
      </w:r>
      <w:r w:rsidRPr="00F232F6">
        <w:t>”) requires asset managers to develop and publicly disclose an engagement policy that describes how they integrate shareholder engagement in their investment strategy. As a UCITS management company authorised in accordance with the European Communities (Undertakings for Collective Investment in Transferable Securities) Regulations 2011 as amended (the “</w:t>
      </w:r>
      <w:r w:rsidRPr="00F232F6">
        <w:rPr>
          <w:b/>
          <w:bCs/>
        </w:rPr>
        <w:t>UCITS Regulations</w:t>
      </w:r>
      <w:r w:rsidRPr="00F232F6">
        <w:t>”), the Company is an asset manager for the purposes of the SRD and has adopted this policy in accordance with the SRD.</w:t>
      </w:r>
    </w:p>
    <w:p w14:paraId="217D5064" w14:textId="77777777" w:rsidR="00464114" w:rsidRPr="00F232F6" w:rsidRDefault="00464114" w:rsidP="00650966">
      <w:pPr>
        <w:pStyle w:val="ACLevel2"/>
      </w:pPr>
      <w:r w:rsidRPr="00F232F6">
        <w:t xml:space="preserve">This policy seeks to </w:t>
      </w:r>
      <w:bookmarkStart w:id="18" w:name="_Hlk137678479"/>
      <w:r w:rsidRPr="00F232F6">
        <w:t>describe how the Company integrates shareholder engagement in its investment strategy. I</w:t>
      </w:r>
      <w:bookmarkEnd w:id="18"/>
      <w:r w:rsidRPr="00F232F6">
        <w:t>t applies to the Company’s investments in companies which have their registered office in a European Union member state (a “</w:t>
      </w:r>
      <w:r w:rsidRPr="00F232F6">
        <w:rPr>
          <w:b/>
          <w:bCs/>
        </w:rPr>
        <w:t>Member State</w:t>
      </w:r>
      <w:r w:rsidRPr="00F232F6">
        <w:t>”) and the shares of which are admitted to trading on a regulated market situated or operating in a Member State (“</w:t>
      </w:r>
      <w:r w:rsidRPr="00F232F6">
        <w:rPr>
          <w:b/>
          <w:bCs/>
        </w:rPr>
        <w:t>investee companies</w:t>
      </w:r>
      <w:r w:rsidRPr="00F232F6">
        <w:t>”). This policy describes how the Company monitors investee companies in respect of the matters set out in section 2 below. In this policy, the “Company” shall be deemed to refer, where relevant, to each fund (each, a “</w:t>
      </w:r>
      <w:r w:rsidRPr="00F232F6">
        <w:rPr>
          <w:b/>
          <w:bCs/>
        </w:rPr>
        <w:t>Fund</w:t>
      </w:r>
      <w:r w:rsidRPr="00F232F6">
        <w:t>” and together, the “</w:t>
      </w:r>
      <w:r w:rsidRPr="00F232F6">
        <w:rPr>
          <w:b/>
          <w:bCs/>
        </w:rPr>
        <w:t>Funds</w:t>
      </w:r>
      <w:r w:rsidRPr="00F232F6">
        <w:t>”) or segregated mandates under management by the Company and/or the investment manager(s) responsible for the implementation of each fund’s investment strategy.  Nothing in this policy shall modify or qualify a Fund’s or other client’s investment objective and policies as set out in the relevant offering documents (the “</w:t>
      </w:r>
      <w:r w:rsidRPr="00F232F6">
        <w:rPr>
          <w:b/>
          <w:bCs/>
        </w:rPr>
        <w:t>Investment Strategy</w:t>
      </w:r>
      <w:r w:rsidRPr="00F232F6">
        <w:t xml:space="preserve">”). </w:t>
      </w:r>
    </w:p>
    <w:p w14:paraId="5F81CDE4" w14:textId="433E067C" w:rsidR="00464114" w:rsidRPr="00F232F6" w:rsidRDefault="00464114" w:rsidP="00650966">
      <w:pPr>
        <w:pStyle w:val="ACLevel2"/>
      </w:pPr>
      <w:r w:rsidRPr="00F232F6">
        <w:t xml:space="preserve">This policy will be available free of charge on the Company’s website at </w:t>
      </w:r>
      <w:r w:rsidR="00286DAC" w:rsidRPr="00286DAC">
        <w:t>https://globalxetfs.eu</w:t>
      </w:r>
      <w:r w:rsidR="00CF1097" w:rsidRPr="00F232F6">
        <w:t xml:space="preserve">. </w:t>
      </w:r>
      <w:r w:rsidR="00D75C90">
        <w:t xml:space="preserve"> </w:t>
      </w:r>
    </w:p>
    <w:p w14:paraId="39B6FF10" w14:textId="77777777" w:rsidR="00464114" w:rsidRPr="00650966" w:rsidRDefault="00464114" w:rsidP="00650966">
      <w:pPr>
        <w:pStyle w:val="ACLevel1"/>
        <w:rPr>
          <w:b/>
          <w:bCs/>
          <w:lang w:eastAsia="en-GB"/>
        </w:rPr>
      </w:pPr>
      <w:r w:rsidRPr="00650966">
        <w:rPr>
          <w:b/>
          <w:bCs/>
          <w:lang w:eastAsia="en-GB"/>
        </w:rPr>
        <w:t>Monitoring of relevant matters affecting investee companies</w:t>
      </w:r>
    </w:p>
    <w:p w14:paraId="3C63D0BF" w14:textId="77777777" w:rsidR="00464114" w:rsidRPr="00F232F6" w:rsidRDefault="00464114" w:rsidP="00650966">
      <w:pPr>
        <w:pStyle w:val="ACLevel2"/>
      </w:pPr>
      <w:r w:rsidRPr="00F232F6">
        <w:t xml:space="preserve">The Company shall, to the extent determined appropriate by the Company and having regard to, among other things, the Investment Strategy and the nature and size of its exposure to the relevant investee company, monitor the investee company’s approach towards matters such as its business strategy, financial and non-financial performance and risk, capital structure, and social, environmental impact and corporate governance. </w:t>
      </w:r>
    </w:p>
    <w:p w14:paraId="5C4BF13F" w14:textId="77777777" w:rsidR="00464114" w:rsidRPr="00F232F6" w:rsidRDefault="00464114" w:rsidP="00650966">
      <w:pPr>
        <w:pStyle w:val="ACLevel2"/>
      </w:pPr>
      <w:r w:rsidRPr="00F232F6">
        <w:t>The Company may base such monitoring on a variety of sources and mechanisms including, without limitation:</w:t>
      </w:r>
    </w:p>
    <w:p w14:paraId="6872F120" w14:textId="77777777" w:rsidR="00464114" w:rsidRPr="00F232F6" w:rsidRDefault="00464114" w:rsidP="00464114">
      <w:pPr>
        <w:pStyle w:val="ACLevel3"/>
        <w:numPr>
          <w:ilvl w:val="2"/>
          <w:numId w:val="16"/>
        </w:numPr>
      </w:pPr>
      <w:r w:rsidRPr="00F232F6">
        <w:t xml:space="preserve">reviewing financial and non-financial information such as annual reports, financial statements and public announcements released on the relevant regulated market by the investee company; and </w:t>
      </w:r>
    </w:p>
    <w:p w14:paraId="1C994067" w14:textId="77777777" w:rsidR="00464114" w:rsidRPr="00F232F6" w:rsidRDefault="00464114" w:rsidP="00464114">
      <w:pPr>
        <w:pStyle w:val="ACLevel3"/>
        <w:numPr>
          <w:ilvl w:val="2"/>
          <w:numId w:val="16"/>
        </w:numPr>
      </w:pPr>
      <w:r w:rsidRPr="00F232F6">
        <w:t>engaging in dialogue with the board of directors and management of the investee company; and</w:t>
      </w:r>
    </w:p>
    <w:p w14:paraId="3E4878D9" w14:textId="77777777" w:rsidR="00464114" w:rsidRPr="00F232F6" w:rsidRDefault="00464114" w:rsidP="00464114">
      <w:pPr>
        <w:pStyle w:val="ACLevel3"/>
        <w:numPr>
          <w:ilvl w:val="2"/>
          <w:numId w:val="16"/>
        </w:numPr>
      </w:pPr>
      <w:r w:rsidRPr="00F232F6">
        <w:t xml:space="preserve">considering third party analysis of the investee company, wider market developments and competitors of the investee company.   </w:t>
      </w:r>
    </w:p>
    <w:p w14:paraId="7D50F6F8" w14:textId="77777777" w:rsidR="00464114" w:rsidRPr="00F232F6" w:rsidRDefault="00464114" w:rsidP="00650966">
      <w:pPr>
        <w:pStyle w:val="ACLevel2"/>
      </w:pPr>
      <w:r w:rsidRPr="00F232F6">
        <w:t>For the avoidance of doubt, the Company does not assume any responsibility for the investee company’s conduct of its business or compliance with its legal, regulatory, corporate governance and other obligations.</w:t>
      </w:r>
    </w:p>
    <w:p w14:paraId="261F75A4" w14:textId="77777777" w:rsidR="00464114" w:rsidRPr="008E68D7" w:rsidRDefault="00464114" w:rsidP="00650966">
      <w:pPr>
        <w:pStyle w:val="ACLevel1"/>
        <w:rPr>
          <w:rStyle w:val="ACLevel1asheadingtext"/>
          <w:b w:val="0"/>
          <w:bCs/>
        </w:rPr>
      </w:pPr>
      <w:r w:rsidRPr="00F232F6">
        <w:rPr>
          <w:rStyle w:val="ACLevel1asheadingtext"/>
        </w:rPr>
        <w:lastRenderedPageBreak/>
        <w:t xml:space="preserve">Engagement with investee companies </w:t>
      </w:r>
    </w:p>
    <w:p w14:paraId="1FF0DDA3" w14:textId="77777777" w:rsidR="00464114" w:rsidRPr="00F232F6" w:rsidRDefault="00464114" w:rsidP="00650966">
      <w:pPr>
        <w:pStyle w:val="ACLevel2"/>
      </w:pPr>
      <w:r w:rsidRPr="00F232F6">
        <w:t xml:space="preserve">The Company may, at its discretion and having regard to the Investment Strategy, engage with the investee company when the Company has concerns about any of the matters referred to above. </w:t>
      </w:r>
    </w:p>
    <w:p w14:paraId="76736D82" w14:textId="77777777" w:rsidR="00464114" w:rsidRPr="00F232F6" w:rsidRDefault="00464114" w:rsidP="00650966">
      <w:pPr>
        <w:pStyle w:val="ACLevel2"/>
      </w:pPr>
      <w:r w:rsidRPr="00F232F6">
        <w:t>In such cases, the Company may seek to engage with the investee company by way of dialogue with its board of directors or management and/or take any one or more of the following actions:</w:t>
      </w:r>
    </w:p>
    <w:p w14:paraId="453D1661" w14:textId="77777777" w:rsidR="00464114" w:rsidRPr="00F232F6" w:rsidRDefault="00464114">
      <w:pPr>
        <w:pStyle w:val="ACLevel3"/>
        <w:numPr>
          <w:ilvl w:val="2"/>
          <w:numId w:val="146"/>
        </w:numPr>
      </w:pPr>
      <w:r w:rsidRPr="00F232F6">
        <w:t>express concerns with the investee company’s advisors;</w:t>
      </w:r>
    </w:p>
    <w:p w14:paraId="53904E58" w14:textId="77777777" w:rsidR="00464114" w:rsidRPr="00F232F6" w:rsidRDefault="00464114" w:rsidP="00464114">
      <w:pPr>
        <w:pStyle w:val="ACLevel3"/>
        <w:numPr>
          <w:ilvl w:val="2"/>
          <w:numId w:val="16"/>
        </w:numPr>
      </w:pPr>
      <w:r w:rsidRPr="00F232F6">
        <w:t>meet with the chairman or other board members of the investee company;</w:t>
      </w:r>
    </w:p>
    <w:p w14:paraId="621A6E44" w14:textId="77777777" w:rsidR="00464114" w:rsidRPr="00F232F6" w:rsidRDefault="00464114" w:rsidP="00464114">
      <w:pPr>
        <w:pStyle w:val="ACLevel3"/>
        <w:numPr>
          <w:ilvl w:val="2"/>
          <w:numId w:val="16"/>
        </w:numPr>
      </w:pPr>
      <w:r w:rsidRPr="00F232F6">
        <w:t>submit resolutions and speak at shareholder meetings or vote against, or abstain from voting on, resolutions at shareholder meetings;</w:t>
      </w:r>
    </w:p>
    <w:p w14:paraId="2B0520EA" w14:textId="77777777" w:rsidR="00464114" w:rsidRPr="00F232F6" w:rsidRDefault="00464114" w:rsidP="00464114">
      <w:pPr>
        <w:pStyle w:val="ACLevel3"/>
        <w:numPr>
          <w:ilvl w:val="2"/>
          <w:numId w:val="16"/>
        </w:numPr>
      </w:pPr>
      <w:r w:rsidRPr="00F232F6">
        <w:t>reduce, or dispose of its holding in, or otherwise adjust its exposure to, the investee company; and</w:t>
      </w:r>
    </w:p>
    <w:p w14:paraId="7ECC6E4C" w14:textId="77777777" w:rsidR="00464114" w:rsidRPr="00F232F6" w:rsidRDefault="00464114" w:rsidP="00464114">
      <w:pPr>
        <w:pStyle w:val="ACLevel3"/>
        <w:numPr>
          <w:ilvl w:val="2"/>
          <w:numId w:val="16"/>
        </w:numPr>
      </w:pPr>
      <w:r w:rsidRPr="00F232F6">
        <w:t xml:space="preserve">undertake such other engagement as it determines to be appropriate in the circumstances. </w:t>
      </w:r>
    </w:p>
    <w:p w14:paraId="03B049C8" w14:textId="77777777" w:rsidR="00464114" w:rsidRPr="008E68D7" w:rsidRDefault="00464114" w:rsidP="00650966">
      <w:pPr>
        <w:pStyle w:val="ACLevel1"/>
        <w:rPr>
          <w:rStyle w:val="ACLevel1asheadingtext"/>
          <w:b w:val="0"/>
          <w:bCs/>
        </w:rPr>
      </w:pPr>
      <w:r w:rsidRPr="00F232F6">
        <w:rPr>
          <w:rStyle w:val="ACLevel1asheadingtext"/>
        </w:rPr>
        <w:t>Exercise of voting rights and other rights attached to shares</w:t>
      </w:r>
    </w:p>
    <w:p w14:paraId="1D0B2DFD" w14:textId="77777777" w:rsidR="00464114" w:rsidRPr="00F232F6" w:rsidRDefault="00464114" w:rsidP="00650966">
      <w:pPr>
        <w:pStyle w:val="ACLevel2"/>
      </w:pPr>
      <w:r w:rsidRPr="00F232F6">
        <w:t>Pursuant to the UCITS Regulations and the Central Bank (Supervision and Enforcement) Act 2013 (Section 48(1)) (Undertakings for Collective Investment in Transferable Securities) Regulations 2015 (together, the “</w:t>
      </w:r>
      <w:r w:rsidRPr="00F232F6">
        <w:rPr>
          <w:b/>
          <w:bCs/>
        </w:rPr>
        <w:t>UCITS Rules</w:t>
      </w:r>
      <w:r w:rsidRPr="00F232F6">
        <w:t xml:space="preserve">”), the Company has adopted a strategy in relation to the exercise of voting rights. </w:t>
      </w:r>
    </w:p>
    <w:p w14:paraId="50EFFC74" w14:textId="77777777" w:rsidR="00464114" w:rsidRPr="00F232F6" w:rsidRDefault="00464114" w:rsidP="00650966">
      <w:pPr>
        <w:pStyle w:val="ACLevel2"/>
      </w:pPr>
      <w:r w:rsidRPr="00F232F6">
        <w:t xml:space="preserve">The Company intends to exercise any other rights attaching to shares in investee companies in a manner consistent with the relevant Investment Strategy. </w:t>
      </w:r>
    </w:p>
    <w:p w14:paraId="436B5A1C" w14:textId="77777777" w:rsidR="008E68D7" w:rsidRPr="008E68D7" w:rsidRDefault="00464114" w:rsidP="00650966">
      <w:pPr>
        <w:pStyle w:val="ACLevel1"/>
        <w:rPr>
          <w:rStyle w:val="ACLevel1asheadingtext"/>
          <w:b w:val="0"/>
          <w:bCs/>
        </w:rPr>
      </w:pPr>
      <w:r w:rsidRPr="00F232F6">
        <w:rPr>
          <w:rStyle w:val="ACLevel1asheadingtext"/>
        </w:rPr>
        <w:t>Cooperation and communication with other shareholders and stakeholders in investee companies</w:t>
      </w:r>
    </w:p>
    <w:p w14:paraId="324898C0" w14:textId="7C2EA3B5" w:rsidR="00464114" w:rsidRPr="00F232F6" w:rsidRDefault="00464114" w:rsidP="00650966">
      <w:pPr>
        <w:pStyle w:val="ACLevel2"/>
      </w:pPr>
      <w:r w:rsidRPr="00F232F6">
        <w:t xml:space="preserve">The Company may, at its discretion and having regard to the Investment Strategy, enter into dialogue and/or collaborate with shareholders and other stakeholders in investee companies (e.g. employees, suppliers, customers, creditors, etc.). </w:t>
      </w:r>
    </w:p>
    <w:p w14:paraId="2618C3F6" w14:textId="77777777" w:rsidR="00464114" w:rsidRPr="00F232F6" w:rsidRDefault="00464114" w:rsidP="00650966">
      <w:pPr>
        <w:pStyle w:val="ACLevel2"/>
      </w:pPr>
      <w:r w:rsidRPr="00F232F6">
        <w:t xml:space="preserve">Any such collaboration must be carried out in accordance with the applicable law and regulation and the Company’s policy on conflicts of interest.  </w:t>
      </w:r>
    </w:p>
    <w:p w14:paraId="1F226F6A" w14:textId="77777777" w:rsidR="00464114" w:rsidRPr="008E68D7" w:rsidRDefault="00464114" w:rsidP="00650966">
      <w:pPr>
        <w:pStyle w:val="ACLevel1"/>
        <w:rPr>
          <w:rStyle w:val="ACLevel1asheadingtext"/>
          <w:b w:val="0"/>
          <w:bCs/>
        </w:rPr>
      </w:pPr>
      <w:r w:rsidRPr="00F232F6">
        <w:rPr>
          <w:rStyle w:val="ACLevel1asheadingtext"/>
        </w:rPr>
        <w:t xml:space="preserve">Management of actual and potential conflicts of interest </w:t>
      </w:r>
    </w:p>
    <w:p w14:paraId="0718EE15" w14:textId="77777777" w:rsidR="00464114" w:rsidRPr="00F232F6" w:rsidRDefault="00464114" w:rsidP="00650966">
      <w:pPr>
        <w:pStyle w:val="ACLevel2"/>
      </w:pPr>
      <w:r w:rsidRPr="00F232F6">
        <w:t>The Company has adopted a conflicts of interest policy in accordance with the UCITS Rules which identifies, with reference to the portfolio management activities carried out by or on behalf of the Company, the circumstances which constitute or may give rise to a conflict of interest entailing a material risk of damage to the interests of the Company and its clients and sets out procedures to be followed and measures to be adopted to manage such conflicts.</w:t>
      </w:r>
    </w:p>
    <w:p w14:paraId="6272546C" w14:textId="77777777" w:rsidR="00464114" w:rsidRPr="00650966" w:rsidRDefault="00464114" w:rsidP="00650966">
      <w:pPr>
        <w:pStyle w:val="ACLevel1"/>
        <w:rPr>
          <w:b/>
          <w:bCs/>
        </w:rPr>
      </w:pPr>
      <w:r w:rsidRPr="00650966">
        <w:rPr>
          <w:b/>
          <w:bCs/>
        </w:rPr>
        <w:t>Annual disclosure on implementation of this policy and review of policy</w:t>
      </w:r>
    </w:p>
    <w:p w14:paraId="571DA74C" w14:textId="3F3EE25C" w:rsidR="00464114" w:rsidRPr="00F232F6" w:rsidRDefault="00464114" w:rsidP="00650966">
      <w:pPr>
        <w:pStyle w:val="ACLevel2"/>
      </w:pPr>
      <w:r w:rsidRPr="00F232F6">
        <w:t xml:space="preserve">The Company shall, to the extent required by applicable law and regulation, disclose on its website at </w:t>
      </w:r>
      <w:r w:rsidR="00286DAC" w:rsidRPr="00286DAC">
        <w:t>https://globalxetfs.eu/</w:t>
      </w:r>
      <w:r w:rsidRPr="00F232F6">
        <w:t xml:space="preserve"> and/or by other means, on an annual basis:</w:t>
      </w:r>
    </w:p>
    <w:p w14:paraId="27A7F650" w14:textId="77777777" w:rsidR="00464114" w:rsidRPr="00F232F6" w:rsidRDefault="00464114" w:rsidP="00464114">
      <w:pPr>
        <w:pStyle w:val="ACLevel3"/>
        <w:numPr>
          <w:ilvl w:val="2"/>
          <w:numId w:val="16"/>
        </w:numPr>
      </w:pPr>
      <w:r w:rsidRPr="00F232F6">
        <w:lastRenderedPageBreak/>
        <w:t xml:space="preserve">how it has implemented this policy, including a general description of voting behaviour, an explanation of the most significant votes and the use of services of proxy advisors; and </w:t>
      </w:r>
    </w:p>
    <w:p w14:paraId="71A11D85" w14:textId="77777777" w:rsidR="00464114" w:rsidRPr="00F232F6" w:rsidRDefault="00464114" w:rsidP="00464114">
      <w:pPr>
        <w:pStyle w:val="ACLevel3"/>
        <w:numPr>
          <w:ilvl w:val="2"/>
          <w:numId w:val="16"/>
        </w:numPr>
      </w:pPr>
      <w:r w:rsidRPr="00F232F6">
        <w:t xml:space="preserve">how it cast votes in the general meetings of investee companies. Such a disclosure may exclude votes that are insignificant due to the subject matter of the vote or the size of the holdings in the investee company. </w:t>
      </w:r>
    </w:p>
    <w:p w14:paraId="4CF67BF0" w14:textId="77777777" w:rsidR="00464114" w:rsidRPr="00F232F6" w:rsidRDefault="00464114" w:rsidP="00650966">
      <w:pPr>
        <w:pStyle w:val="ACLevel2"/>
      </w:pPr>
      <w:r w:rsidRPr="00F232F6">
        <w:t>The board of directors of the Company and the relevant designated person for regulatory compliance will review this policy as appropriate and on at least an annual basis.</w:t>
      </w:r>
    </w:p>
    <w:p w14:paraId="26FD9382" w14:textId="77777777" w:rsidR="00464114" w:rsidRPr="00650966" w:rsidRDefault="00464114" w:rsidP="00650966">
      <w:pPr>
        <w:pStyle w:val="ACLevel1"/>
        <w:rPr>
          <w:b/>
          <w:bCs/>
        </w:rPr>
      </w:pPr>
      <w:r w:rsidRPr="00650966">
        <w:rPr>
          <w:b/>
          <w:bCs/>
        </w:rPr>
        <w:t xml:space="preserve">Monitoring and Review </w:t>
      </w:r>
    </w:p>
    <w:p w14:paraId="6910BC97" w14:textId="264FBFA3" w:rsidR="00464114" w:rsidRPr="00F232F6" w:rsidRDefault="00464114" w:rsidP="00650966">
      <w:pPr>
        <w:pStyle w:val="ACLevel2"/>
      </w:pPr>
      <w:r w:rsidRPr="00F232F6">
        <w:t xml:space="preserve">This policy has been approved by the </w:t>
      </w:r>
      <w:r w:rsidR="008E68D7">
        <w:t>b</w:t>
      </w:r>
      <w:r w:rsidRPr="00F232F6">
        <w:t>oard</w:t>
      </w:r>
      <w:r w:rsidR="008E68D7">
        <w:t xml:space="preserve"> of directors</w:t>
      </w:r>
      <w:r w:rsidRPr="00F232F6">
        <w:t xml:space="preserve"> of the Company </w:t>
      </w:r>
      <w:r w:rsidR="008E68D7">
        <w:t>(the “</w:t>
      </w:r>
      <w:r w:rsidR="008E68D7" w:rsidRPr="008E68D7">
        <w:rPr>
          <w:b/>
          <w:bCs/>
        </w:rPr>
        <w:t>Board</w:t>
      </w:r>
      <w:r w:rsidR="008E68D7">
        <w:t xml:space="preserve">”) </w:t>
      </w:r>
      <w:r w:rsidRPr="00F232F6">
        <w:t xml:space="preserve">which is responsible for overseeing that it is adhered to by all of those involved in the Company’s operations. The policy will be reviewed by the Board of the Company on an annual basis and the </w:t>
      </w:r>
      <w:r w:rsidR="008E68D7">
        <w:t>d</w:t>
      </w:r>
      <w:r w:rsidRPr="00F232F6">
        <w:t xml:space="preserve">esignated </w:t>
      </w:r>
      <w:r w:rsidR="008E68D7">
        <w:t>p</w:t>
      </w:r>
      <w:r w:rsidRPr="00F232F6">
        <w:t>ersons responsible for operational risk, fund risk and regulatory compliance will periodically ensure that the policy is being adhered to and remains appropriate to the Company taking into account its nature, scale and complexity.</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21FC8F1" w14:textId="77777777" w:rsidR="00464114" w:rsidRPr="00F232F6" w:rsidRDefault="00464114" w:rsidP="00A5154B">
      <w:pPr>
        <w:pStyle w:val="ACLevel2"/>
        <w:numPr>
          <w:ilvl w:val="0"/>
          <w:numId w:val="0"/>
        </w:numPr>
      </w:pPr>
    </w:p>
    <w:sectPr w:rsidR="00464114" w:rsidRPr="00F232F6" w:rsidSect="00324AFC">
      <w:footerReference w:type="default" r:id="rId8"/>
      <w:type w:val="evenPage"/>
      <w:pgSz w:w="11906" w:h="16838"/>
      <w:pgMar w:top="1440" w:right="1440" w:bottom="1440" w:left="1440" w:header="709"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E5EC" w14:textId="77777777" w:rsidR="008B6AB3" w:rsidRDefault="008B6AB3" w:rsidP="00422C53">
      <w:r>
        <w:separator/>
      </w:r>
    </w:p>
  </w:endnote>
  <w:endnote w:type="continuationSeparator" w:id="0">
    <w:p w14:paraId="6A6A64D7" w14:textId="77777777" w:rsidR="008B6AB3" w:rsidRDefault="008B6AB3" w:rsidP="0042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02685"/>
      <w:docPartObj>
        <w:docPartGallery w:val="Page Numbers (Bottom of Page)"/>
        <w:docPartUnique/>
      </w:docPartObj>
    </w:sdtPr>
    <w:sdtEndPr>
      <w:rPr>
        <w:noProof/>
      </w:rPr>
    </w:sdtEndPr>
    <w:sdtContent>
      <w:p w14:paraId="6A4E9327" w14:textId="2BCEE842" w:rsidR="00324AFC" w:rsidRDefault="00324AFC" w:rsidP="00324AF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BB31" w14:textId="77777777" w:rsidR="008B6AB3" w:rsidRDefault="008B6AB3" w:rsidP="00422C53">
      <w:r>
        <w:separator/>
      </w:r>
    </w:p>
  </w:footnote>
  <w:footnote w:type="continuationSeparator" w:id="0">
    <w:p w14:paraId="29CD3F3F" w14:textId="77777777" w:rsidR="008B6AB3" w:rsidRDefault="008B6AB3" w:rsidP="0042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1F26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68230" o:spid="_x0000_i1025" type="#_x0000_t75" style="width:228.9pt;height:221.45pt;visibility:visible;mso-wrap-style:square">
            <v:imagedata r:id="rId1" o:title=""/>
          </v:shape>
        </w:pict>
      </mc:Choice>
      <mc:Fallback>
        <w:drawing>
          <wp:inline distT="0" distB="0" distL="0" distR="0" wp14:anchorId="5E79C7F5" wp14:editId="00F8F579">
            <wp:extent cx="2907030" cy="2812415"/>
            <wp:effectExtent l="0" t="0" r="0" b="0"/>
            <wp:docPr id="43968230" name="Picture 439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7030" cy="2812415"/>
                    </a:xfrm>
                    <a:prstGeom prst="rect">
                      <a:avLst/>
                    </a:prstGeom>
                    <a:noFill/>
                    <a:ln>
                      <a:noFill/>
                    </a:ln>
                  </pic:spPr>
                </pic:pic>
              </a:graphicData>
            </a:graphic>
          </wp:inline>
        </w:drawing>
      </mc:Fallback>
    </mc:AlternateContent>
  </w:numPicBullet>
  <w:abstractNum w:abstractNumId="0" w15:restartNumberingAfterBreak="0">
    <w:nsid w:val="92DDECF0"/>
    <w:multiLevelType w:val="multilevel"/>
    <w:tmpl w:val="CC0ABC84"/>
    <w:lvl w:ilvl="0">
      <w:start w:val="1"/>
      <w:numFmt w:val="bullet"/>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403"/>
    <w:multiLevelType w:val="multilevel"/>
    <w:tmpl w:val="00000886"/>
    <w:lvl w:ilvl="0">
      <w:numFmt w:val="bullet"/>
      <w:lvlText w:val=""/>
      <w:lvlJc w:val="left"/>
      <w:pPr>
        <w:ind w:left="1800" w:hanging="360"/>
      </w:pPr>
      <w:rPr>
        <w:rFonts w:ascii="Symbol" w:hAnsi="Symbol" w:cs="Symbol"/>
        <w:b w:val="0"/>
        <w:bCs w:val="0"/>
        <w:w w:val="100"/>
        <w:sz w:val="22"/>
        <w:szCs w:val="22"/>
      </w:rPr>
    </w:lvl>
    <w:lvl w:ilvl="1">
      <w:numFmt w:val="bullet"/>
      <w:lvlText w:val="•"/>
      <w:lvlJc w:val="left"/>
      <w:pPr>
        <w:ind w:left="2729" w:hanging="360"/>
      </w:pPr>
    </w:lvl>
    <w:lvl w:ilvl="2">
      <w:numFmt w:val="bullet"/>
      <w:lvlText w:val="•"/>
      <w:lvlJc w:val="left"/>
      <w:pPr>
        <w:ind w:left="3652" w:hanging="360"/>
      </w:pPr>
    </w:lvl>
    <w:lvl w:ilvl="3">
      <w:numFmt w:val="bullet"/>
      <w:lvlText w:val="•"/>
      <w:lvlJc w:val="left"/>
      <w:pPr>
        <w:ind w:left="4574" w:hanging="360"/>
      </w:pPr>
    </w:lvl>
    <w:lvl w:ilvl="4">
      <w:numFmt w:val="bullet"/>
      <w:lvlText w:val="•"/>
      <w:lvlJc w:val="left"/>
      <w:pPr>
        <w:ind w:left="5497" w:hanging="360"/>
      </w:pPr>
    </w:lvl>
    <w:lvl w:ilvl="5">
      <w:numFmt w:val="bullet"/>
      <w:lvlText w:val="•"/>
      <w:lvlJc w:val="left"/>
      <w:pPr>
        <w:ind w:left="6420" w:hanging="360"/>
      </w:pPr>
    </w:lvl>
    <w:lvl w:ilvl="6">
      <w:numFmt w:val="bullet"/>
      <w:lvlText w:val="•"/>
      <w:lvlJc w:val="left"/>
      <w:pPr>
        <w:ind w:left="7342" w:hanging="360"/>
      </w:pPr>
    </w:lvl>
    <w:lvl w:ilvl="7">
      <w:numFmt w:val="bullet"/>
      <w:lvlText w:val="•"/>
      <w:lvlJc w:val="left"/>
      <w:pPr>
        <w:ind w:left="8265" w:hanging="360"/>
      </w:pPr>
    </w:lvl>
    <w:lvl w:ilvl="8">
      <w:numFmt w:val="bullet"/>
      <w:lvlText w:val="•"/>
      <w:lvlJc w:val="left"/>
      <w:pPr>
        <w:ind w:left="9188" w:hanging="360"/>
      </w:pPr>
    </w:lvl>
  </w:abstractNum>
  <w:abstractNum w:abstractNumId="2" w15:restartNumberingAfterBreak="0">
    <w:nsid w:val="00000405"/>
    <w:multiLevelType w:val="multilevel"/>
    <w:tmpl w:val="2B9ECE04"/>
    <w:lvl w:ilvl="0">
      <w:start w:val="1"/>
      <w:numFmt w:val="decimal"/>
      <w:lvlText w:val="%1."/>
      <w:lvlJc w:val="left"/>
      <w:pPr>
        <w:ind w:left="683" w:hanging="561"/>
      </w:pPr>
      <w:rPr>
        <w:rFonts w:ascii="Times New Roman" w:hAnsi="Times New Roman" w:cs="Times New Roman" w:hint="default"/>
        <w:b/>
        <w:bCs/>
        <w:w w:val="100"/>
        <w:sz w:val="24"/>
        <w:szCs w:val="24"/>
      </w:rPr>
    </w:lvl>
    <w:lvl w:ilvl="1">
      <w:start w:val="1"/>
      <w:numFmt w:val="decimal"/>
      <w:lvlText w:val="%1.%2"/>
      <w:lvlJc w:val="left"/>
      <w:pPr>
        <w:ind w:left="683" w:hanging="560"/>
      </w:pPr>
      <w:rPr>
        <w:rFonts w:ascii="Calibri" w:hAnsi="Calibri" w:cs="Calibri"/>
        <w:b/>
        <w:bCs/>
        <w:spacing w:val="0"/>
        <w:w w:val="102"/>
        <w:sz w:val="21"/>
        <w:szCs w:val="21"/>
      </w:rPr>
    </w:lvl>
    <w:lvl w:ilvl="2">
      <w:numFmt w:val="bullet"/>
      <w:lvlText w:val=""/>
      <w:lvlJc w:val="left"/>
      <w:pPr>
        <w:ind w:left="1250" w:hanging="567"/>
      </w:pPr>
      <w:rPr>
        <w:rFonts w:ascii="Symbol" w:hAnsi="Symbol" w:cs="Symbol"/>
        <w:b w:val="0"/>
        <w:bCs w:val="0"/>
        <w:w w:val="102"/>
        <w:sz w:val="21"/>
        <w:szCs w:val="21"/>
      </w:rPr>
    </w:lvl>
    <w:lvl w:ilvl="3">
      <w:numFmt w:val="bullet"/>
      <w:lvlText w:val="•"/>
      <w:lvlJc w:val="left"/>
      <w:pPr>
        <w:ind w:left="2265" w:hanging="567"/>
      </w:pPr>
    </w:lvl>
    <w:lvl w:ilvl="4">
      <w:numFmt w:val="bullet"/>
      <w:lvlText w:val="•"/>
      <w:lvlJc w:val="left"/>
      <w:pPr>
        <w:ind w:left="3270" w:hanging="567"/>
      </w:pPr>
    </w:lvl>
    <w:lvl w:ilvl="5">
      <w:numFmt w:val="bullet"/>
      <w:lvlText w:val="•"/>
      <w:lvlJc w:val="left"/>
      <w:pPr>
        <w:ind w:left="4275" w:hanging="567"/>
      </w:pPr>
    </w:lvl>
    <w:lvl w:ilvl="6">
      <w:numFmt w:val="bullet"/>
      <w:lvlText w:val="•"/>
      <w:lvlJc w:val="left"/>
      <w:pPr>
        <w:ind w:left="5280" w:hanging="567"/>
      </w:pPr>
    </w:lvl>
    <w:lvl w:ilvl="7">
      <w:numFmt w:val="bullet"/>
      <w:lvlText w:val="•"/>
      <w:lvlJc w:val="left"/>
      <w:pPr>
        <w:ind w:left="6285" w:hanging="567"/>
      </w:pPr>
    </w:lvl>
    <w:lvl w:ilvl="8">
      <w:numFmt w:val="bullet"/>
      <w:lvlText w:val="•"/>
      <w:lvlJc w:val="left"/>
      <w:pPr>
        <w:ind w:left="7290" w:hanging="567"/>
      </w:pPr>
    </w:lvl>
  </w:abstractNum>
  <w:abstractNum w:abstractNumId="3" w15:restartNumberingAfterBreak="0">
    <w:nsid w:val="00000408"/>
    <w:multiLevelType w:val="multilevel"/>
    <w:tmpl w:val="0000088B"/>
    <w:lvl w:ilvl="0">
      <w:start w:val="1"/>
      <w:numFmt w:val="lowerLetter"/>
      <w:lvlText w:val="%1)"/>
      <w:lvlJc w:val="left"/>
      <w:pPr>
        <w:ind w:left="1250" w:hanging="567"/>
      </w:pPr>
      <w:rPr>
        <w:rFonts w:ascii="Calibri" w:hAnsi="Calibri" w:cs="Calibri"/>
        <w:b w:val="0"/>
        <w:bCs w:val="0"/>
        <w:spacing w:val="0"/>
        <w:w w:val="102"/>
        <w:sz w:val="21"/>
        <w:szCs w:val="21"/>
      </w:rPr>
    </w:lvl>
    <w:lvl w:ilvl="1">
      <w:numFmt w:val="bullet"/>
      <w:lvlText w:val="•"/>
      <w:lvlJc w:val="left"/>
      <w:pPr>
        <w:ind w:left="2064" w:hanging="567"/>
      </w:pPr>
    </w:lvl>
    <w:lvl w:ilvl="2">
      <w:numFmt w:val="bullet"/>
      <w:lvlText w:val="•"/>
      <w:lvlJc w:val="left"/>
      <w:pPr>
        <w:ind w:left="2868" w:hanging="567"/>
      </w:pPr>
    </w:lvl>
    <w:lvl w:ilvl="3">
      <w:numFmt w:val="bullet"/>
      <w:lvlText w:val="•"/>
      <w:lvlJc w:val="left"/>
      <w:pPr>
        <w:ind w:left="3672" w:hanging="567"/>
      </w:pPr>
    </w:lvl>
    <w:lvl w:ilvl="4">
      <w:numFmt w:val="bullet"/>
      <w:lvlText w:val="•"/>
      <w:lvlJc w:val="left"/>
      <w:pPr>
        <w:ind w:left="4476" w:hanging="567"/>
      </w:pPr>
    </w:lvl>
    <w:lvl w:ilvl="5">
      <w:numFmt w:val="bullet"/>
      <w:lvlText w:val="•"/>
      <w:lvlJc w:val="left"/>
      <w:pPr>
        <w:ind w:left="5280" w:hanging="567"/>
      </w:pPr>
    </w:lvl>
    <w:lvl w:ilvl="6">
      <w:numFmt w:val="bullet"/>
      <w:lvlText w:val="•"/>
      <w:lvlJc w:val="left"/>
      <w:pPr>
        <w:ind w:left="6084" w:hanging="567"/>
      </w:pPr>
    </w:lvl>
    <w:lvl w:ilvl="7">
      <w:numFmt w:val="bullet"/>
      <w:lvlText w:val="•"/>
      <w:lvlJc w:val="left"/>
      <w:pPr>
        <w:ind w:left="6888" w:hanging="567"/>
      </w:pPr>
    </w:lvl>
    <w:lvl w:ilvl="8">
      <w:numFmt w:val="bullet"/>
      <w:lvlText w:val="•"/>
      <w:lvlJc w:val="left"/>
      <w:pPr>
        <w:ind w:left="7692" w:hanging="567"/>
      </w:pPr>
    </w:lvl>
  </w:abstractNum>
  <w:abstractNum w:abstractNumId="4" w15:restartNumberingAfterBreak="0">
    <w:nsid w:val="00000409"/>
    <w:multiLevelType w:val="multilevel"/>
    <w:tmpl w:val="4F282F4A"/>
    <w:lvl w:ilvl="0">
      <w:start w:val="3"/>
      <w:numFmt w:val="decimal"/>
      <w:lvlText w:val="%1"/>
      <w:lvlJc w:val="left"/>
      <w:pPr>
        <w:ind w:left="683" w:hanging="567"/>
      </w:pPr>
    </w:lvl>
    <w:lvl w:ilvl="1">
      <w:start w:val="31"/>
      <w:numFmt w:val="decimal"/>
      <w:lvlText w:val="%1.%2"/>
      <w:lvlJc w:val="left"/>
      <w:pPr>
        <w:ind w:left="567" w:hanging="567"/>
      </w:pPr>
      <w:rPr>
        <w:rFonts w:ascii="Calibri" w:hAnsi="Calibri" w:cs="Calibri"/>
        <w:b/>
        <w:bCs/>
        <w:i/>
        <w:iCs/>
        <w:spacing w:val="0"/>
        <w:w w:val="102"/>
        <w:sz w:val="21"/>
        <w:szCs w:val="21"/>
      </w:rPr>
    </w:lvl>
    <w:lvl w:ilvl="2">
      <w:numFmt w:val="bullet"/>
      <w:lvlText w:val=""/>
      <w:lvlJc w:val="left"/>
      <w:pPr>
        <w:ind w:left="1250" w:hanging="567"/>
      </w:pPr>
      <w:rPr>
        <w:rFonts w:ascii="Symbol" w:hAnsi="Symbol" w:cs="Symbol"/>
        <w:b w:val="0"/>
        <w:bCs w:val="0"/>
        <w:w w:val="102"/>
        <w:sz w:val="21"/>
        <w:szCs w:val="21"/>
      </w:rPr>
    </w:lvl>
    <w:lvl w:ilvl="3">
      <w:start w:val="1"/>
      <w:numFmt w:val="bullet"/>
      <w:lvlText w:val=""/>
      <w:lvlJc w:val="left"/>
      <w:pPr>
        <w:ind w:left="1959" w:hanging="360"/>
      </w:pPr>
      <w:rPr>
        <w:rFonts w:ascii="Symbol" w:hAnsi="Symbol" w:hint="default"/>
        <w:b w:val="0"/>
        <w:bCs w:val="0"/>
        <w:w w:val="81"/>
        <w:sz w:val="21"/>
        <w:szCs w:val="21"/>
      </w:rPr>
    </w:lvl>
    <w:lvl w:ilvl="4">
      <w:numFmt w:val="bullet"/>
      <w:lvlText w:val="•"/>
      <w:lvlJc w:val="left"/>
      <w:pPr>
        <w:ind w:left="3795" w:hanging="360"/>
      </w:pPr>
    </w:lvl>
    <w:lvl w:ilvl="5">
      <w:numFmt w:val="bullet"/>
      <w:lvlText w:val="•"/>
      <w:lvlJc w:val="left"/>
      <w:pPr>
        <w:ind w:left="4712" w:hanging="360"/>
      </w:pPr>
    </w:lvl>
    <w:lvl w:ilvl="6">
      <w:numFmt w:val="bullet"/>
      <w:lvlText w:val="•"/>
      <w:lvlJc w:val="left"/>
      <w:pPr>
        <w:ind w:left="5630" w:hanging="360"/>
      </w:pPr>
    </w:lvl>
    <w:lvl w:ilvl="7">
      <w:numFmt w:val="bullet"/>
      <w:lvlText w:val="•"/>
      <w:lvlJc w:val="left"/>
      <w:pPr>
        <w:ind w:left="6547" w:hanging="360"/>
      </w:pPr>
    </w:lvl>
    <w:lvl w:ilvl="8">
      <w:numFmt w:val="bullet"/>
      <w:lvlText w:val="•"/>
      <w:lvlJc w:val="left"/>
      <w:pPr>
        <w:ind w:left="7465" w:hanging="360"/>
      </w:pPr>
    </w:lvl>
  </w:abstractNum>
  <w:abstractNum w:abstractNumId="5" w15:restartNumberingAfterBreak="0">
    <w:nsid w:val="0000040D"/>
    <w:multiLevelType w:val="multilevel"/>
    <w:tmpl w:val="00000890"/>
    <w:lvl w:ilvl="0">
      <w:start w:val="4"/>
      <w:numFmt w:val="decimal"/>
      <w:lvlText w:val="%1"/>
      <w:lvlJc w:val="left"/>
      <w:pPr>
        <w:ind w:left="683" w:hanging="567"/>
      </w:pPr>
    </w:lvl>
    <w:lvl w:ilvl="1">
      <w:start w:val="4"/>
      <w:numFmt w:val="decimal"/>
      <w:lvlText w:val="%1.%2"/>
      <w:lvlJc w:val="left"/>
      <w:pPr>
        <w:ind w:left="683" w:hanging="567"/>
      </w:pPr>
      <w:rPr>
        <w:rFonts w:ascii="Calibri" w:hAnsi="Calibri" w:cs="Calibri"/>
        <w:b/>
        <w:bCs/>
        <w:spacing w:val="0"/>
        <w:w w:val="102"/>
        <w:sz w:val="21"/>
        <w:szCs w:val="21"/>
      </w:rPr>
    </w:lvl>
    <w:lvl w:ilvl="2">
      <w:numFmt w:val="bullet"/>
      <w:lvlText w:val=""/>
      <w:lvlJc w:val="left"/>
      <w:pPr>
        <w:ind w:left="1040" w:hanging="357"/>
      </w:pPr>
      <w:rPr>
        <w:rFonts w:ascii="Symbol" w:hAnsi="Symbol" w:cs="Symbol"/>
        <w:b w:val="0"/>
        <w:bCs w:val="0"/>
        <w:w w:val="102"/>
        <w:sz w:val="21"/>
        <w:szCs w:val="21"/>
      </w:rPr>
    </w:lvl>
    <w:lvl w:ilvl="3">
      <w:numFmt w:val="bullet"/>
      <w:lvlText w:val="•"/>
      <w:lvlJc w:val="left"/>
      <w:pPr>
        <w:ind w:left="1400" w:hanging="357"/>
      </w:pPr>
    </w:lvl>
    <w:lvl w:ilvl="4">
      <w:numFmt w:val="bullet"/>
      <w:lvlText w:val="•"/>
      <w:lvlJc w:val="left"/>
      <w:pPr>
        <w:ind w:left="2528" w:hanging="357"/>
      </w:pPr>
    </w:lvl>
    <w:lvl w:ilvl="5">
      <w:numFmt w:val="bullet"/>
      <w:lvlText w:val="•"/>
      <w:lvlJc w:val="left"/>
      <w:pPr>
        <w:ind w:left="3657" w:hanging="357"/>
      </w:pPr>
    </w:lvl>
    <w:lvl w:ilvl="6">
      <w:numFmt w:val="bullet"/>
      <w:lvlText w:val="•"/>
      <w:lvlJc w:val="left"/>
      <w:pPr>
        <w:ind w:left="4785" w:hanging="357"/>
      </w:pPr>
    </w:lvl>
    <w:lvl w:ilvl="7">
      <w:numFmt w:val="bullet"/>
      <w:lvlText w:val="•"/>
      <w:lvlJc w:val="left"/>
      <w:pPr>
        <w:ind w:left="5914" w:hanging="357"/>
      </w:pPr>
    </w:lvl>
    <w:lvl w:ilvl="8">
      <w:numFmt w:val="bullet"/>
      <w:lvlText w:val="•"/>
      <w:lvlJc w:val="left"/>
      <w:pPr>
        <w:ind w:left="7042" w:hanging="357"/>
      </w:pPr>
    </w:lvl>
  </w:abstractNum>
  <w:abstractNum w:abstractNumId="6" w15:restartNumberingAfterBreak="0">
    <w:nsid w:val="0000040E"/>
    <w:multiLevelType w:val="multilevel"/>
    <w:tmpl w:val="00000891"/>
    <w:lvl w:ilvl="0">
      <w:start w:val="5"/>
      <w:numFmt w:val="decimal"/>
      <w:lvlText w:val="%1"/>
      <w:lvlJc w:val="left"/>
      <w:pPr>
        <w:ind w:left="683" w:hanging="567"/>
      </w:pPr>
    </w:lvl>
    <w:lvl w:ilvl="1">
      <w:start w:val="1"/>
      <w:numFmt w:val="decimal"/>
      <w:lvlText w:val="%1.%2"/>
      <w:lvlJc w:val="left"/>
      <w:pPr>
        <w:ind w:left="686" w:hanging="567"/>
      </w:pPr>
      <w:rPr>
        <w:rFonts w:ascii="Calibri" w:hAnsi="Calibri" w:cs="Calibri"/>
        <w:b/>
        <w:bCs/>
        <w:w w:val="100"/>
      </w:rPr>
    </w:lvl>
    <w:lvl w:ilvl="2">
      <w:numFmt w:val="bullet"/>
      <w:lvlText w:val=""/>
      <w:lvlJc w:val="left"/>
      <w:pPr>
        <w:ind w:left="1109" w:hanging="437"/>
      </w:pPr>
      <w:rPr>
        <w:rFonts w:ascii="Symbol" w:hAnsi="Symbol" w:cs="Symbol"/>
        <w:b w:val="0"/>
        <w:bCs w:val="0"/>
        <w:w w:val="102"/>
        <w:sz w:val="21"/>
        <w:szCs w:val="21"/>
      </w:rPr>
    </w:lvl>
    <w:lvl w:ilvl="3">
      <w:numFmt w:val="bullet"/>
      <w:lvlText w:val="•"/>
      <w:lvlJc w:val="left"/>
      <w:pPr>
        <w:ind w:left="2922" w:hanging="437"/>
      </w:pPr>
    </w:lvl>
    <w:lvl w:ilvl="4">
      <w:numFmt w:val="bullet"/>
      <w:lvlText w:val="•"/>
      <w:lvlJc w:val="left"/>
      <w:pPr>
        <w:ind w:left="3833" w:hanging="437"/>
      </w:pPr>
    </w:lvl>
    <w:lvl w:ilvl="5">
      <w:numFmt w:val="bullet"/>
      <w:lvlText w:val="•"/>
      <w:lvlJc w:val="left"/>
      <w:pPr>
        <w:ind w:left="4744" w:hanging="437"/>
      </w:pPr>
    </w:lvl>
    <w:lvl w:ilvl="6">
      <w:numFmt w:val="bullet"/>
      <w:lvlText w:val="•"/>
      <w:lvlJc w:val="left"/>
      <w:pPr>
        <w:ind w:left="5655" w:hanging="437"/>
      </w:pPr>
    </w:lvl>
    <w:lvl w:ilvl="7">
      <w:numFmt w:val="bullet"/>
      <w:lvlText w:val="•"/>
      <w:lvlJc w:val="left"/>
      <w:pPr>
        <w:ind w:left="6566" w:hanging="437"/>
      </w:pPr>
    </w:lvl>
    <w:lvl w:ilvl="8">
      <w:numFmt w:val="bullet"/>
      <w:lvlText w:val="•"/>
      <w:lvlJc w:val="left"/>
      <w:pPr>
        <w:ind w:left="7477" w:hanging="437"/>
      </w:pPr>
    </w:lvl>
  </w:abstractNum>
  <w:abstractNum w:abstractNumId="7" w15:restartNumberingAfterBreak="0">
    <w:nsid w:val="0033519B"/>
    <w:multiLevelType w:val="multilevel"/>
    <w:tmpl w:val="CF9C1CB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00" w:hanging="360"/>
      </w:pPr>
      <w:rPr>
        <w:rFonts w:cs="Symbol" w:hint="default"/>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56117C"/>
    <w:multiLevelType w:val="hybridMultilevel"/>
    <w:tmpl w:val="DEF27D1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047B11E4"/>
    <w:multiLevelType w:val="multilevel"/>
    <w:tmpl w:val="5E8EF59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203E69"/>
    <w:multiLevelType w:val="multilevel"/>
    <w:tmpl w:val="7F86DF34"/>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8C3484"/>
    <w:multiLevelType w:val="multilevel"/>
    <w:tmpl w:val="54387B6A"/>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1080" w:hanging="360"/>
      </w:pPr>
      <w:rPr>
        <w:rFonts w:cs="Symbol" w:hint="default"/>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F853F4"/>
    <w:multiLevelType w:val="hybridMultilevel"/>
    <w:tmpl w:val="6290C6A8"/>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3" w15:restartNumberingAfterBreak="0">
    <w:nsid w:val="083A3A9E"/>
    <w:multiLevelType w:val="multilevel"/>
    <w:tmpl w:val="444694C2"/>
    <w:lvl w:ilvl="0">
      <w:start w:val="1"/>
      <w:numFmt w:val="decimal"/>
      <w:lvlText w:val="%1."/>
      <w:lvlJc w:val="left"/>
      <w:pPr>
        <w:ind w:left="720" w:hanging="720"/>
      </w:pPr>
      <w:rPr>
        <w:b w:val="0"/>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8AA24DC"/>
    <w:multiLevelType w:val="hybridMultilevel"/>
    <w:tmpl w:val="4D80B05C"/>
    <w:lvl w:ilvl="0" w:tplc="B184BD78">
      <w:start w:val="1"/>
      <w:numFmt w:val="lowerRoman"/>
      <w:lvlText w:val="(%1)"/>
      <w:lvlJc w:val="left"/>
      <w:pPr>
        <w:tabs>
          <w:tab w:val="num" w:pos="1500"/>
        </w:tabs>
        <w:ind w:left="1500" w:hanging="795"/>
      </w:pPr>
    </w:lvl>
    <w:lvl w:ilvl="1" w:tplc="08090019">
      <w:start w:val="1"/>
      <w:numFmt w:val="lowerLetter"/>
      <w:lvlText w:val="%2."/>
      <w:lvlJc w:val="left"/>
      <w:pPr>
        <w:tabs>
          <w:tab w:val="num" w:pos="1785"/>
        </w:tabs>
        <w:ind w:left="1785" w:hanging="360"/>
      </w:pPr>
    </w:lvl>
    <w:lvl w:ilvl="2" w:tplc="0809001B">
      <w:start w:val="1"/>
      <w:numFmt w:val="lowerRoman"/>
      <w:lvlText w:val="%3."/>
      <w:lvlJc w:val="right"/>
      <w:pPr>
        <w:tabs>
          <w:tab w:val="num" w:pos="2505"/>
        </w:tabs>
        <w:ind w:left="2505" w:hanging="180"/>
      </w:pPr>
    </w:lvl>
    <w:lvl w:ilvl="3" w:tplc="0809000F">
      <w:start w:val="1"/>
      <w:numFmt w:val="decimal"/>
      <w:lvlText w:val="%4."/>
      <w:lvlJc w:val="left"/>
      <w:pPr>
        <w:tabs>
          <w:tab w:val="num" w:pos="3225"/>
        </w:tabs>
        <w:ind w:left="3225" w:hanging="360"/>
      </w:pPr>
    </w:lvl>
    <w:lvl w:ilvl="4" w:tplc="08090019">
      <w:start w:val="1"/>
      <w:numFmt w:val="lowerLetter"/>
      <w:lvlText w:val="%5."/>
      <w:lvlJc w:val="left"/>
      <w:pPr>
        <w:tabs>
          <w:tab w:val="num" w:pos="3945"/>
        </w:tabs>
        <w:ind w:left="3945" w:hanging="360"/>
      </w:pPr>
    </w:lvl>
    <w:lvl w:ilvl="5" w:tplc="0809001B">
      <w:start w:val="1"/>
      <w:numFmt w:val="lowerRoman"/>
      <w:lvlText w:val="%6."/>
      <w:lvlJc w:val="right"/>
      <w:pPr>
        <w:tabs>
          <w:tab w:val="num" w:pos="4665"/>
        </w:tabs>
        <w:ind w:left="4665" w:hanging="180"/>
      </w:pPr>
    </w:lvl>
    <w:lvl w:ilvl="6" w:tplc="0809000F">
      <w:start w:val="1"/>
      <w:numFmt w:val="decimal"/>
      <w:lvlText w:val="%7."/>
      <w:lvlJc w:val="left"/>
      <w:pPr>
        <w:tabs>
          <w:tab w:val="num" w:pos="5385"/>
        </w:tabs>
        <w:ind w:left="5385" w:hanging="360"/>
      </w:pPr>
    </w:lvl>
    <w:lvl w:ilvl="7" w:tplc="08090019">
      <w:start w:val="1"/>
      <w:numFmt w:val="lowerLetter"/>
      <w:lvlText w:val="%8."/>
      <w:lvlJc w:val="left"/>
      <w:pPr>
        <w:tabs>
          <w:tab w:val="num" w:pos="6105"/>
        </w:tabs>
        <w:ind w:left="6105" w:hanging="360"/>
      </w:pPr>
    </w:lvl>
    <w:lvl w:ilvl="8" w:tplc="0809001B">
      <w:start w:val="1"/>
      <w:numFmt w:val="lowerRoman"/>
      <w:lvlText w:val="%9."/>
      <w:lvlJc w:val="right"/>
      <w:pPr>
        <w:tabs>
          <w:tab w:val="num" w:pos="6825"/>
        </w:tabs>
        <w:ind w:left="6825" w:hanging="180"/>
      </w:pPr>
    </w:lvl>
  </w:abstractNum>
  <w:abstractNum w:abstractNumId="15" w15:restartNumberingAfterBreak="0">
    <w:nsid w:val="08B236F5"/>
    <w:multiLevelType w:val="multilevel"/>
    <w:tmpl w:val="6CBE1C69"/>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8A3201"/>
    <w:multiLevelType w:val="hybridMultilevel"/>
    <w:tmpl w:val="B00895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9CF050A"/>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C9D1124"/>
    <w:multiLevelType w:val="multilevel"/>
    <w:tmpl w:val="5E8EF59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D6933DB"/>
    <w:multiLevelType w:val="multilevel"/>
    <w:tmpl w:val="0770C2D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788"/>
        </w:tabs>
        <w:ind w:left="788" w:hanging="504"/>
      </w:pPr>
    </w:lvl>
    <w:lvl w:ilvl="3">
      <w:start w:val="1"/>
      <w:numFmt w:val="decimal"/>
      <w:lvlText w:val="%1.%2.%3.%4."/>
      <w:lvlJc w:val="left"/>
      <w:pPr>
        <w:tabs>
          <w:tab w:val="num" w:pos="1800"/>
        </w:tabs>
        <w:ind w:left="1728" w:hanging="648"/>
      </w:pPr>
    </w:lvl>
    <w:lvl w:ilvl="4">
      <w:start w:val="1"/>
      <w:numFmt w:val="decimal"/>
      <w:pStyle w:val="He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D90061A"/>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F572F71"/>
    <w:multiLevelType w:val="hybridMultilevel"/>
    <w:tmpl w:val="B194029C"/>
    <w:lvl w:ilvl="0" w:tplc="20A6F49C">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10CA57A1"/>
    <w:multiLevelType w:val="hybridMultilevel"/>
    <w:tmpl w:val="2CBC9FEC"/>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3" w15:restartNumberingAfterBreak="0">
    <w:nsid w:val="10DB5DB0"/>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17E363E"/>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14967F2F"/>
    <w:multiLevelType w:val="multilevel"/>
    <w:tmpl w:val="9DFE806E"/>
    <w:name w:val="Bullets"/>
    <w:styleLink w:val="Bullets"/>
    <w:lvl w:ilvl="0">
      <w:start w:val="1"/>
      <w:numFmt w:val="bullet"/>
      <w:lvlText w:val=""/>
      <w:lvlJc w:val="left"/>
      <w:pPr>
        <w:ind w:left="1440" w:hanging="720"/>
      </w:pPr>
      <w:rPr>
        <w:rFonts w:ascii="Symbol" w:hAnsi="Symbol" w:hint="default"/>
        <w:color w:val="auto"/>
      </w:rPr>
    </w:lvl>
    <w:lvl w:ilvl="1">
      <w:start w:val="1"/>
      <w:numFmt w:val="bullet"/>
      <w:lvlText w:val=""/>
      <w:lvlJc w:val="left"/>
      <w:pPr>
        <w:ind w:left="2160" w:hanging="720"/>
      </w:pPr>
      <w:rPr>
        <w:rFonts w:ascii="Symbol" w:hAnsi="Symbol" w:hint="default"/>
        <w:color w:val="auto"/>
      </w:rPr>
    </w:lvl>
    <w:lvl w:ilvl="2">
      <w:start w:val="1"/>
      <w:numFmt w:val="bullet"/>
      <w:lvlText w:val=""/>
      <w:lvlJc w:val="left"/>
      <w:pPr>
        <w:ind w:left="2880" w:hanging="720"/>
      </w:pPr>
      <w:rPr>
        <w:rFonts w:ascii="Symbol" w:hAnsi="Symbol" w:hint="default"/>
        <w:color w:val="auto"/>
      </w:rPr>
    </w:lvl>
    <w:lvl w:ilvl="3">
      <w:start w:val="1"/>
      <w:numFmt w:val="bullet"/>
      <w:lvlText w:val=""/>
      <w:lvlJc w:val="left"/>
      <w:pPr>
        <w:ind w:left="3600" w:hanging="720"/>
      </w:pPr>
      <w:rPr>
        <w:rFonts w:ascii="Symbol" w:hAnsi="Symbol" w:hint="default"/>
        <w:color w:val="auto"/>
      </w:rPr>
    </w:lvl>
    <w:lvl w:ilvl="4">
      <w:start w:val="1"/>
      <w:numFmt w:val="bullet"/>
      <w:lvlText w:val=""/>
      <w:lvlJc w:val="left"/>
      <w:pPr>
        <w:ind w:left="4320" w:hanging="720"/>
      </w:pPr>
      <w:rPr>
        <w:rFonts w:ascii="Symbol" w:hAnsi="Symbol" w:hint="default"/>
        <w:color w:val="auto"/>
      </w:r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27" w15:restartNumberingAfterBreak="0">
    <w:nsid w:val="14EA7A34"/>
    <w:multiLevelType w:val="multilevel"/>
    <w:tmpl w:val="183E5CB6"/>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3.%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28" w15:restartNumberingAfterBreak="0">
    <w:nsid w:val="16031FA2"/>
    <w:multiLevelType w:val="hybridMultilevel"/>
    <w:tmpl w:val="9E6AF7BC"/>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1781746F"/>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17FC4FE3"/>
    <w:multiLevelType w:val="hybridMultilevel"/>
    <w:tmpl w:val="7E4CAA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190A58D8"/>
    <w:multiLevelType w:val="multilevel"/>
    <w:tmpl w:val="5E8EF59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91D2F37"/>
    <w:multiLevelType w:val="multilevel"/>
    <w:tmpl w:val="A3321D98"/>
    <w:styleLink w:val="MainNumbering"/>
    <w:lvl w:ilvl="0">
      <w:start w:val="1"/>
      <w:numFmt w:val="decimal"/>
      <w:pStyle w:val="ACLevel1"/>
      <w:lvlText w:val="%1."/>
      <w:lvlJc w:val="left"/>
      <w:pPr>
        <w:ind w:left="720" w:hanging="720"/>
      </w:pPr>
      <w:rPr>
        <w:color w:val="auto"/>
      </w:rPr>
    </w:lvl>
    <w:lvl w:ilvl="1">
      <w:start w:val="1"/>
      <w:numFmt w:val="decimal"/>
      <w:pStyle w:val="ACLevel2"/>
      <w:lvlText w:val="%1.%2"/>
      <w:lvlJc w:val="left"/>
      <w:pPr>
        <w:ind w:left="1440" w:hanging="720"/>
      </w:pPr>
      <w:rPr>
        <w:color w:val="auto"/>
      </w:rPr>
    </w:lvl>
    <w:lvl w:ilvl="2">
      <w:start w:val="1"/>
      <w:numFmt w:val="lowerLetter"/>
      <w:pStyle w:val="ACLevel3"/>
      <w:lvlText w:val="(%3)"/>
      <w:lvlJc w:val="left"/>
      <w:pPr>
        <w:ind w:left="2160" w:hanging="720"/>
      </w:pPr>
      <w:rPr>
        <w:color w:val="auto"/>
      </w:rPr>
    </w:lvl>
    <w:lvl w:ilvl="3">
      <w:start w:val="1"/>
      <w:numFmt w:val="lowerRoman"/>
      <w:pStyle w:val="ACLevel4"/>
      <w:lvlText w:val="(%4)"/>
      <w:lvlJc w:val="left"/>
      <w:pPr>
        <w:ind w:left="2880" w:hanging="720"/>
      </w:pPr>
      <w:rPr>
        <w:color w:val="auto"/>
      </w:rPr>
    </w:lvl>
    <w:lvl w:ilvl="4">
      <w:start w:val="1"/>
      <w:numFmt w:val="upperLetter"/>
      <w:pStyle w:val="ACLevel5"/>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19712BD9"/>
    <w:multiLevelType w:val="hybridMultilevel"/>
    <w:tmpl w:val="E0060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19E7727C"/>
    <w:multiLevelType w:val="multilevel"/>
    <w:tmpl w:val="2B9ECE04"/>
    <w:lvl w:ilvl="0">
      <w:start w:val="1"/>
      <w:numFmt w:val="decimal"/>
      <w:lvlText w:val="%1."/>
      <w:lvlJc w:val="left"/>
      <w:pPr>
        <w:ind w:left="683" w:hanging="561"/>
      </w:pPr>
      <w:rPr>
        <w:rFonts w:ascii="Times New Roman" w:hAnsi="Times New Roman" w:cs="Times New Roman" w:hint="default"/>
        <w:b/>
        <w:bCs/>
        <w:w w:val="100"/>
        <w:sz w:val="24"/>
        <w:szCs w:val="24"/>
      </w:rPr>
    </w:lvl>
    <w:lvl w:ilvl="1">
      <w:start w:val="1"/>
      <w:numFmt w:val="decimal"/>
      <w:lvlText w:val="%1.%2"/>
      <w:lvlJc w:val="left"/>
      <w:pPr>
        <w:ind w:left="683" w:hanging="560"/>
      </w:pPr>
      <w:rPr>
        <w:rFonts w:ascii="Calibri" w:hAnsi="Calibri" w:cs="Calibri"/>
        <w:b/>
        <w:bCs/>
        <w:spacing w:val="0"/>
        <w:w w:val="102"/>
        <w:sz w:val="21"/>
        <w:szCs w:val="21"/>
      </w:rPr>
    </w:lvl>
    <w:lvl w:ilvl="2">
      <w:numFmt w:val="bullet"/>
      <w:lvlText w:val=""/>
      <w:lvlJc w:val="left"/>
      <w:pPr>
        <w:ind w:left="1250" w:hanging="567"/>
      </w:pPr>
      <w:rPr>
        <w:rFonts w:ascii="Symbol" w:hAnsi="Symbol" w:cs="Symbol"/>
        <w:b w:val="0"/>
        <w:bCs w:val="0"/>
        <w:w w:val="102"/>
        <w:sz w:val="21"/>
        <w:szCs w:val="21"/>
      </w:rPr>
    </w:lvl>
    <w:lvl w:ilvl="3">
      <w:numFmt w:val="bullet"/>
      <w:lvlText w:val="•"/>
      <w:lvlJc w:val="left"/>
      <w:pPr>
        <w:ind w:left="2265" w:hanging="567"/>
      </w:pPr>
    </w:lvl>
    <w:lvl w:ilvl="4">
      <w:numFmt w:val="bullet"/>
      <w:lvlText w:val="•"/>
      <w:lvlJc w:val="left"/>
      <w:pPr>
        <w:ind w:left="3270" w:hanging="567"/>
      </w:pPr>
    </w:lvl>
    <w:lvl w:ilvl="5">
      <w:numFmt w:val="bullet"/>
      <w:lvlText w:val="•"/>
      <w:lvlJc w:val="left"/>
      <w:pPr>
        <w:ind w:left="4275" w:hanging="567"/>
      </w:pPr>
    </w:lvl>
    <w:lvl w:ilvl="6">
      <w:numFmt w:val="bullet"/>
      <w:lvlText w:val="•"/>
      <w:lvlJc w:val="left"/>
      <w:pPr>
        <w:ind w:left="5280" w:hanging="567"/>
      </w:pPr>
    </w:lvl>
    <w:lvl w:ilvl="7">
      <w:numFmt w:val="bullet"/>
      <w:lvlText w:val="•"/>
      <w:lvlJc w:val="left"/>
      <w:pPr>
        <w:ind w:left="6285" w:hanging="567"/>
      </w:pPr>
    </w:lvl>
    <w:lvl w:ilvl="8">
      <w:numFmt w:val="bullet"/>
      <w:lvlText w:val="•"/>
      <w:lvlJc w:val="left"/>
      <w:pPr>
        <w:ind w:left="7290" w:hanging="567"/>
      </w:pPr>
    </w:lvl>
  </w:abstractNum>
  <w:abstractNum w:abstractNumId="35" w15:restartNumberingAfterBreak="0">
    <w:nsid w:val="1A5B3899"/>
    <w:multiLevelType w:val="hybridMultilevel"/>
    <w:tmpl w:val="4D80B05C"/>
    <w:lvl w:ilvl="0" w:tplc="B184BD78">
      <w:start w:val="1"/>
      <w:numFmt w:val="lowerRoman"/>
      <w:lvlText w:val="(%1)"/>
      <w:lvlJc w:val="left"/>
      <w:pPr>
        <w:tabs>
          <w:tab w:val="num" w:pos="1500"/>
        </w:tabs>
        <w:ind w:left="1500" w:hanging="795"/>
      </w:pPr>
    </w:lvl>
    <w:lvl w:ilvl="1" w:tplc="08090019">
      <w:start w:val="1"/>
      <w:numFmt w:val="lowerLetter"/>
      <w:lvlText w:val="%2."/>
      <w:lvlJc w:val="left"/>
      <w:pPr>
        <w:tabs>
          <w:tab w:val="num" w:pos="1785"/>
        </w:tabs>
        <w:ind w:left="1785" w:hanging="360"/>
      </w:pPr>
    </w:lvl>
    <w:lvl w:ilvl="2" w:tplc="0809001B">
      <w:start w:val="1"/>
      <w:numFmt w:val="lowerRoman"/>
      <w:lvlText w:val="%3."/>
      <w:lvlJc w:val="right"/>
      <w:pPr>
        <w:tabs>
          <w:tab w:val="num" w:pos="2505"/>
        </w:tabs>
        <w:ind w:left="2505" w:hanging="180"/>
      </w:pPr>
    </w:lvl>
    <w:lvl w:ilvl="3" w:tplc="0809000F">
      <w:start w:val="1"/>
      <w:numFmt w:val="decimal"/>
      <w:lvlText w:val="%4."/>
      <w:lvlJc w:val="left"/>
      <w:pPr>
        <w:tabs>
          <w:tab w:val="num" w:pos="3225"/>
        </w:tabs>
        <w:ind w:left="3225" w:hanging="360"/>
      </w:pPr>
    </w:lvl>
    <w:lvl w:ilvl="4" w:tplc="08090019">
      <w:start w:val="1"/>
      <w:numFmt w:val="lowerLetter"/>
      <w:lvlText w:val="%5."/>
      <w:lvlJc w:val="left"/>
      <w:pPr>
        <w:tabs>
          <w:tab w:val="num" w:pos="3945"/>
        </w:tabs>
        <w:ind w:left="3945" w:hanging="360"/>
      </w:pPr>
    </w:lvl>
    <w:lvl w:ilvl="5" w:tplc="0809001B">
      <w:start w:val="1"/>
      <w:numFmt w:val="lowerRoman"/>
      <w:lvlText w:val="%6."/>
      <w:lvlJc w:val="right"/>
      <w:pPr>
        <w:tabs>
          <w:tab w:val="num" w:pos="4665"/>
        </w:tabs>
        <w:ind w:left="4665" w:hanging="180"/>
      </w:pPr>
    </w:lvl>
    <w:lvl w:ilvl="6" w:tplc="0809000F">
      <w:start w:val="1"/>
      <w:numFmt w:val="decimal"/>
      <w:lvlText w:val="%7."/>
      <w:lvlJc w:val="left"/>
      <w:pPr>
        <w:tabs>
          <w:tab w:val="num" w:pos="5385"/>
        </w:tabs>
        <w:ind w:left="5385" w:hanging="360"/>
      </w:pPr>
    </w:lvl>
    <w:lvl w:ilvl="7" w:tplc="08090019">
      <w:start w:val="1"/>
      <w:numFmt w:val="lowerLetter"/>
      <w:lvlText w:val="%8."/>
      <w:lvlJc w:val="left"/>
      <w:pPr>
        <w:tabs>
          <w:tab w:val="num" w:pos="6105"/>
        </w:tabs>
        <w:ind w:left="6105" w:hanging="360"/>
      </w:pPr>
    </w:lvl>
    <w:lvl w:ilvl="8" w:tplc="0809001B">
      <w:start w:val="1"/>
      <w:numFmt w:val="lowerRoman"/>
      <w:lvlText w:val="%9."/>
      <w:lvlJc w:val="right"/>
      <w:pPr>
        <w:tabs>
          <w:tab w:val="num" w:pos="6825"/>
        </w:tabs>
        <w:ind w:left="6825" w:hanging="180"/>
      </w:pPr>
    </w:lvl>
  </w:abstractNum>
  <w:abstractNum w:abstractNumId="36" w15:restartNumberingAfterBreak="0">
    <w:nsid w:val="1ACA5EBE"/>
    <w:multiLevelType w:val="hybridMultilevel"/>
    <w:tmpl w:val="46BAA658"/>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C4A6E0D"/>
    <w:multiLevelType w:val="multilevel"/>
    <w:tmpl w:val="42F6254C"/>
    <w:lvl w:ilvl="0">
      <w:start w:val="3"/>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u w:val="none"/>
        <w:effect w:val="none"/>
        <w:vertAlign w:val="baseline"/>
      </w:rPr>
    </w:lvl>
    <w:lvl w:ilvl="1">
      <w:start w:val="1"/>
      <w:numFmt w:val="decimal"/>
      <w:isLgl/>
      <w:lvlText w:val="%1.%2"/>
      <w:lvlJc w:val="left"/>
      <w:pPr>
        <w:tabs>
          <w:tab w:val="num" w:pos="1440"/>
        </w:tabs>
        <w:ind w:left="1440" w:hanging="720"/>
      </w:pPr>
      <w:rPr>
        <w:rFonts w:hint="default"/>
        <w:b w:val="0"/>
        <w:i w:val="0"/>
        <w:caps w:val="0"/>
        <w:smallCaps w:val="0"/>
        <w:strike w:val="0"/>
        <w:dstrike w:val="0"/>
        <w:vanish w:val="0"/>
        <w:color w:val="000000"/>
        <w:sz w:val="22"/>
        <w:u w:val="none"/>
        <w:effect w:val="none"/>
        <w:vertAlign w:val="baseline"/>
      </w:rPr>
    </w:lvl>
    <w:lvl w:ilvl="2">
      <w:start w:val="1"/>
      <w:numFmt w:val="lowerRoman"/>
      <w:lvlText w:val="%3."/>
      <w:lvlJc w:val="right"/>
      <w:pPr>
        <w:tabs>
          <w:tab w:val="num" w:pos="2160"/>
        </w:tabs>
        <w:ind w:left="2160" w:hanging="720"/>
      </w:pPr>
      <w:rPr>
        <w:rFonts w:hint="default"/>
        <w:b w:val="0"/>
        <w:i w:val="0"/>
        <w:caps w:val="0"/>
        <w:smallCaps w:val="0"/>
        <w:strike w:val="0"/>
        <w:dstrike w:val="0"/>
        <w:vanish w:val="0"/>
        <w:color w:val="000000"/>
        <w:sz w:val="22"/>
        <w:u w:val="none"/>
        <w:effect w:val="none"/>
        <w:vertAlign w:val="base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38" w15:restartNumberingAfterBreak="0">
    <w:nsid w:val="1DF456AC"/>
    <w:multiLevelType w:val="multilevel"/>
    <w:tmpl w:val="19F08D88"/>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9.%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39" w15:restartNumberingAfterBreak="0">
    <w:nsid w:val="1E223600"/>
    <w:multiLevelType w:val="multilevel"/>
    <w:tmpl w:val="CA0E34E8"/>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b/>
        <w:bCs w:val="0"/>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F0C5522"/>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0102E2C"/>
    <w:multiLevelType w:val="hybridMultilevel"/>
    <w:tmpl w:val="34A2A842"/>
    <w:lvl w:ilvl="0" w:tplc="B184BD78">
      <w:start w:val="1"/>
      <w:numFmt w:val="lowerRoman"/>
      <w:lvlText w:val="(%1)"/>
      <w:lvlJc w:val="left"/>
      <w:pPr>
        <w:ind w:left="1080" w:hanging="360"/>
      </w:p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2" w15:restartNumberingAfterBreak="0">
    <w:nsid w:val="2017525B"/>
    <w:multiLevelType w:val="multilevel"/>
    <w:tmpl w:val="ACF0236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0311D3A"/>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3175EB6"/>
    <w:multiLevelType w:val="hybridMultilevel"/>
    <w:tmpl w:val="3DE86BCC"/>
    <w:lvl w:ilvl="0" w:tplc="989E528C">
      <w:start w:val="1"/>
      <w:numFmt w:val="lowerRoman"/>
      <w:lvlText w:val="(%1)"/>
      <w:lvlJc w:val="left"/>
      <w:pPr>
        <w:ind w:left="2160" w:hanging="720"/>
      </w:p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45" w15:restartNumberingAfterBreak="0">
    <w:nsid w:val="23E65A4A"/>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555615F"/>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5612CD8"/>
    <w:multiLevelType w:val="multilevel"/>
    <w:tmpl w:val="7B2EF61C"/>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7.%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48" w15:restartNumberingAfterBreak="0">
    <w:nsid w:val="26262672"/>
    <w:multiLevelType w:val="multilevel"/>
    <w:tmpl w:val="6CBE1C69"/>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6AB28B4"/>
    <w:multiLevelType w:val="multilevel"/>
    <w:tmpl w:val="F2D8F034"/>
    <w:lvl w:ilvl="0">
      <w:start w:val="1"/>
      <w:numFmt w:val="decimal"/>
      <w:lvlText w:val="%1."/>
      <w:lvlJc w:val="left"/>
      <w:pPr>
        <w:ind w:left="720" w:hanging="720"/>
      </w:pPr>
      <w:rPr>
        <w:b w:val="0"/>
        <w:bCs/>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0" w15:restartNumberingAfterBreak="0">
    <w:nsid w:val="27743CC1"/>
    <w:multiLevelType w:val="hybridMultilevel"/>
    <w:tmpl w:val="BF22083E"/>
    <w:lvl w:ilvl="0" w:tplc="A976890C">
      <w:start w:val="1"/>
      <w:numFmt w:val="bullet"/>
      <w:pStyle w:val="DEBullet"/>
      <w:lvlText w:val=""/>
      <w:lvlPicBulletId w:val="0"/>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1" w15:restartNumberingAfterBreak="0">
    <w:nsid w:val="280C0A00"/>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8452BBD"/>
    <w:multiLevelType w:val="multilevel"/>
    <w:tmpl w:val="730041BC"/>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4.%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53" w15:restartNumberingAfterBreak="0">
    <w:nsid w:val="290D547A"/>
    <w:multiLevelType w:val="multilevel"/>
    <w:tmpl w:val="26DE6DCA"/>
    <w:lvl w:ilvl="0">
      <w:start w:val="1"/>
      <w:numFmt w:val="decimal"/>
      <w:lvlText w:val="%1."/>
      <w:lvlJc w:val="left"/>
      <w:pPr>
        <w:tabs>
          <w:tab w:val="num" w:pos="720"/>
        </w:tabs>
        <w:ind w:left="720" w:hanging="720"/>
      </w:pPr>
      <w:rPr>
        <w:b w:val="0"/>
        <w:i w:val="0"/>
        <w:caps w:val="0"/>
        <w:smallCaps w:val="0"/>
        <w:strike w:val="0"/>
        <w:dstrike w:val="0"/>
        <w:outline w:val="0"/>
        <w:shadow w:val="0"/>
        <w:emboss w:val="0"/>
        <w:imprint w:val="0"/>
        <w:vanish w:val="0"/>
        <w:sz w:val="22"/>
        <w:u w:val="none"/>
        <w:effect w:val="none"/>
        <w:vertAlign w:val="baseline"/>
      </w:rPr>
    </w:lvl>
    <w:lvl w:ilvl="1">
      <w:start w:val="1"/>
      <w:numFmt w:val="lowerLetter"/>
      <w:lvlText w:val="(%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Roman"/>
      <w:lvlText w:val="(%3)"/>
      <w:lvlJc w:val="left"/>
      <w:pPr>
        <w:tabs>
          <w:tab w:val="num" w:pos="2160"/>
        </w:tabs>
        <w:ind w:left="2160" w:hanging="720"/>
      </w:pPr>
      <w:rPr>
        <w:b w:val="0"/>
        <w:i w:val="0"/>
        <w:caps w:val="0"/>
        <w:smallCaps w:val="0"/>
        <w:strike w:val="0"/>
        <w:dstrike w:val="0"/>
        <w:outline w:val="0"/>
        <w:shadow w:val="0"/>
        <w:emboss w:val="0"/>
        <w:imprint w:val="0"/>
        <w:vanish w:val="0"/>
        <w:sz w:val="22"/>
        <w:u w:val="none"/>
        <w:effect w:val="none"/>
        <w:vertAlign w:val="baseline"/>
      </w:rPr>
    </w:lvl>
    <w:lvl w:ilvl="3">
      <w:start w:val="1"/>
      <w:numFmt w:val="upperLetter"/>
      <w:lvlText w:val="(%4)"/>
      <w:lvlJc w:val="left"/>
      <w:pPr>
        <w:tabs>
          <w:tab w:val="num" w:pos="2880"/>
        </w:tabs>
        <w:ind w:left="2880" w:hanging="720"/>
      </w:pPr>
      <w:rPr>
        <w:b w:val="0"/>
        <w:i w:val="0"/>
        <w:caps w:val="0"/>
        <w:smallCaps w:val="0"/>
        <w:strike w:val="0"/>
        <w:dstrike w:val="0"/>
        <w:outline w:val="0"/>
        <w:shadow w:val="0"/>
        <w:emboss w:val="0"/>
        <w:imprint w:val="0"/>
        <w:vanish w:val="0"/>
        <w:sz w:val="22"/>
        <w:u w:val="none"/>
        <w:effect w:val="none"/>
        <w:vertAlign w:val="baseline"/>
      </w:rPr>
    </w:lvl>
    <w:lvl w:ilvl="4">
      <w:start w:val="1"/>
      <w:numFmt w:val="upperRoman"/>
      <w:lvlText w:val="(%5)"/>
      <w:lvlJc w:val="left"/>
      <w:pPr>
        <w:tabs>
          <w:tab w:val="num" w:pos="3600"/>
        </w:tabs>
        <w:ind w:left="3600" w:hanging="720"/>
      </w:pPr>
      <w:rPr>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54" w15:restartNumberingAfterBreak="0">
    <w:nsid w:val="2980469E"/>
    <w:multiLevelType w:val="multilevel"/>
    <w:tmpl w:val="FB5CBF4C"/>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10.%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55" w15:restartNumberingAfterBreak="0">
    <w:nsid w:val="29C7641E"/>
    <w:multiLevelType w:val="multilevel"/>
    <w:tmpl w:val="0E1490EE"/>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15:restartNumberingAfterBreak="0">
    <w:nsid w:val="2AD0396F"/>
    <w:multiLevelType w:val="hybridMultilevel"/>
    <w:tmpl w:val="328C945C"/>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7" w15:restartNumberingAfterBreak="0">
    <w:nsid w:val="2B1B6660"/>
    <w:multiLevelType w:val="multilevel"/>
    <w:tmpl w:val="749AA500"/>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B6D3CE7"/>
    <w:multiLevelType w:val="hybridMultilevel"/>
    <w:tmpl w:val="2280F26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9" w15:restartNumberingAfterBreak="0">
    <w:nsid w:val="2BFE648C"/>
    <w:multiLevelType w:val="multilevel"/>
    <w:tmpl w:val="AE42A6E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8.%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60" w15:restartNumberingAfterBreak="0">
    <w:nsid w:val="2CC663C8"/>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15:restartNumberingAfterBreak="0">
    <w:nsid w:val="2E496258"/>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2F4538FB"/>
    <w:multiLevelType w:val="hybridMultilevel"/>
    <w:tmpl w:val="23EC72E2"/>
    <w:lvl w:ilvl="0" w:tplc="BC3A7652">
      <w:start w:val="1"/>
      <w:numFmt w:val="lowerRoman"/>
      <w:lvlText w:val="%1."/>
      <w:lvlJc w:val="left"/>
      <w:pPr>
        <w:ind w:left="1080" w:hanging="720"/>
      </w:pPr>
      <w:rPr>
        <w:rFonts w:hint="default"/>
      </w:rPr>
    </w:lvl>
    <w:lvl w:ilvl="1" w:tplc="B45C9C22" w:tentative="1">
      <w:start w:val="1"/>
      <w:numFmt w:val="lowerLetter"/>
      <w:lvlText w:val="%2."/>
      <w:lvlJc w:val="left"/>
      <w:pPr>
        <w:ind w:left="1440" w:hanging="360"/>
      </w:pPr>
    </w:lvl>
    <w:lvl w:ilvl="2" w:tplc="2C2E4B24" w:tentative="1">
      <w:start w:val="1"/>
      <w:numFmt w:val="lowerRoman"/>
      <w:lvlText w:val="%3."/>
      <w:lvlJc w:val="right"/>
      <w:pPr>
        <w:ind w:left="2160" w:hanging="180"/>
      </w:pPr>
    </w:lvl>
    <w:lvl w:ilvl="3" w:tplc="1B6C7B90" w:tentative="1">
      <w:start w:val="1"/>
      <w:numFmt w:val="decimal"/>
      <w:lvlText w:val="%4."/>
      <w:lvlJc w:val="left"/>
      <w:pPr>
        <w:ind w:left="2880" w:hanging="360"/>
      </w:pPr>
    </w:lvl>
    <w:lvl w:ilvl="4" w:tplc="E0DE5846" w:tentative="1">
      <w:start w:val="1"/>
      <w:numFmt w:val="lowerLetter"/>
      <w:lvlText w:val="%5."/>
      <w:lvlJc w:val="left"/>
      <w:pPr>
        <w:ind w:left="3600" w:hanging="360"/>
      </w:pPr>
    </w:lvl>
    <w:lvl w:ilvl="5" w:tplc="FADC60D2" w:tentative="1">
      <w:start w:val="1"/>
      <w:numFmt w:val="lowerRoman"/>
      <w:lvlText w:val="%6."/>
      <w:lvlJc w:val="right"/>
      <w:pPr>
        <w:ind w:left="4320" w:hanging="180"/>
      </w:pPr>
    </w:lvl>
    <w:lvl w:ilvl="6" w:tplc="E8D272D4" w:tentative="1">
      <w:start w:val="1"/>
      <w:numFmt w:val="decimal"/>
      <w:lvlText w:val="%7."/>
      <w:lvlJc w:val="left"/>
      <w:pPr>
        <w:ind w:left="5040" w:hanging="360"/>
      </w:pPr>
    </w:lvl>
    <w:lvl w:ilvl="7" w:tplc="D1E00BD0" w:tentative="1">
      <w:start w:val="1"/>
      <w:numFmt w:val="lowerLetter"/>
      <w:lvlText w:val="%8."/>
      <w:lvlJc w:val="left"/>
      <w:pPr>
        <w:ind w:left="5760" w:hanging="360"/>
      </w:pPr>
    </w:lvl>
    <w:lvl w:ilvl="8" w:tplc="8C30854A" w:tentative="1">
      <w:start w:val="1"/>
      <w:numFmt w:val="lowerRoman"/>
      <w:lvlText w:val="%9."/>
      <w:lvlJc w:val="right"/>
      <w:pPr>
        <w:ind w:left="6480" w:hanging="180"/>
      </w:pPr>
    </w:lvl>
  </w:abstractNum>
  <w:abstractNum w:abstractNumId="63" w15:restartNumberingAfterBreak="0">
    <w:nsid w:val="2FDA081C"/>
    <w:multiLevelType w:val="hybridMultilevel"/>
    <w:tmpl w:val="93A6F3EE"/>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4" w15:restartNumberingAfterBreak="0">
    <w:nsid w:val="2FE053D3"/>
    <w:multiLevelType w:val="multilevel"/>
    <w:tmpl w:val="0E52C2B4"/>
    <w:lvl w:ilvl="0">
      <w:start w:val="1"/>
      <w:numFmt w:val="decimal"/>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0045831"/>
    <w:multiLevelType w:val="multilevel"/>
    <w:tmpl w:val="E260225E"/>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6" w15:restartNumberingAfterBreak="0">
    <w:nsid w:val="3087772D"/>
    <w:multiLevelType w:val="multilevel"/>
    <w:tmpl w:val="2D4C2EFE"/>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7" w15:restartNumberingAfterBreak="0">
    <w:nsid w:val="30E44EA8"/>
    <w:multiLevelType w:val="multilevel"/>
    <w:tmpl w:val="9C9A6BD4"/>
    <w:lvl w:ilvl="0">
      <w:start w:val="1"/>
      <w:numFmt w:val="decimal"/>
      <w:lvlText w:val="%1."/>
      <w:lvlJc w:val="left"/>
      <w:pPr>
        <w:ind w:left="907" w:hanging="907"/>
      </w:pPr>
      <w:rPr>
        <w:rFonts w:ascii="Times New Roman" w:hAnsi="Times New Roman" w:cs="Times New Roman" w:hint="default"/>
        <w:b/>
        <w:i w:val="0"/>
        <w:color w:val="112151"/>
        <w:sz w:val="22"/>
        <w:szCs w:val="22"/>
        <w:u w:val="none"/>
      </w:rPr>
    </w:lvl>
    <w:lvl w:ilvl="1">
      <w:start w:val="1"/>
      <w:numFmt w:val="decimal"/>
      <w:lvlText w:val="%1.%2"/>
      <w:lvlJc w:val="left"/>
      <w:pPr>
        <w:ind w:left="1191" w:hanging="907"/>
      </w:pPr>
      <w:rPr>
        <w:rFonts w:ascii="Times New Roman" w:hAnsi="Times New Roman" w:cs="Times New Roman" w:hint="default"/>
        <w:b/>
        <w:i w:val="0"/>
        <w:color w:val="auto"/>
        <w:sz w:val="22"/>
        <w:szCs w:val="22"/>
        <w:u w:val="none"/>
      </w:rPr>
    </w:lvl>
    <w:lvl w:ilvl="2">
      <w:start w:val="1"/>
      <w:numFmt w:val="decimal"/>
      <w:lvlText w:val="%1.%2.%3"/>
      <w:lvlJc w:val="left"/>
      <w:pPr>
        <w:ind w:left="907" w:hanging="907"/>
      </w:pPr>
      <w:rPr>
        <w:rFonts w:ascii="Calibri" w:hAnsi="Calibri" w:hint="default"/>
        <w:b/>
        <w:i w:val="0"/>
        <w:sz w:val="32"/>
        <w:u w:val="none"/>
      </w:rPr>
    </w:lvl>
    <w:lvl w:ilvl="3">
      <w:start w:val="1"/>
      <w:numFmt w:val="lowerLetter"/>
      <w:lvlText w:val="%4."/>
      <w:lvlJc w:val="left"/>
      <w:pPr>
        <w:tabs>
          <w:tab w:val="num" w:pos="1049"/>
        </w:tabs>
        <w:ind w:left="1049" w:hanging="907"/>
      </w:pPr>
      <w:rPr>
        <w:rFonts w:ascii="Calibri" w:hAnsi="Calibri" w:hint="default"/>
        <w:b/>
        <w:i w:val="0"/>
        <w:sz w:val="22"/>
        <w:u w:val="none"/>
      </w:rPr>
    </w:lvl>
    <w:lvl w:ilvl="4">
      <w:start w:val="1"/>
      <w:numFmt w:val="none"/>
      <w:lvlText w:val=""/>
      <w:lvlJc w:val="left"/>
      <w:pPr>
        <w:ind w:left="907" w:hanging="907"/>
      </w:pPr>
      <w:rPr>
        <w:rFonts w:hint="default"/>
      </w:rPr>
    </w:lvl>
    <w:lvl w:ilvl="5">
      <w:start w:val="1"/>
      <w:numFmt w:val="none"/>
      <w:lvlText w:val=""/>
      <w:lvlJc w:val="left"/>
      <w:pPr>
        <w:ind w:left="907" w:hanging="907"/>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68" w15:restartNumberingAfterBreak="0">
    <w:nsid w:val="32AC2986"/>
    <w:multiLevelType w:val="hybridMultilevel"/>
    <w:tmpl w:val="4D68E868"/>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9" w15:restartNumberingAfterBreak="0">
    <w:nsid w:val="346F4754"/>
    <w:multiLevelType w:val="multilevel"/>
    <w:tmpl w:val="21028DAC"/>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15:restartNumberingAfterBreak="0">
    <w:nsid w:val="35901C2B"/>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7840DB7"/>
    <w:multiLevelType w:val="multilevel"/>
    <w:tmpl w:val="A3321D98"/>
    <w:numStyleLink w:val="MainNumbering"/>
  </w:abstractNum>
  <w:abstractNum w:abstractNumId="72" w15:restartNumberingAfterBreak="0">
    <w:nsid w:val="37B717FE"/>
    <w:multiLevelType w:val="multilevel"/>
    <w:tmpl w:val="9DFE806E"/>
    <w:numStyleLink w:val="Bullets"/>
  </w:abstractNum>
  <w:abstractNum w:abstractNumId="73" w15:restartNumberingAfterBreak="0">
    <w:nsid w:val="37C52F34"/>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7EE6351"/>
    <w:multiLevelType w:val="hybridMultilevel"/>
    <w:tmpl w:val="CDB8C058"/>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5" w15:restartNumberingAfterBreak="0">
    <w:nsid w:val="384E4152"/>
    <w:multiLevelType w:val="multilevel"/>
    <w:tmpl w:val="23583D2A"/>
    <w:lvl w:ilvl="0">
      <w:start w:val="1"/>
      <w:numFmt w:val="decimal"/>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85F639A"/>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AF80BAC"/>
    <w:multiLevelType w:val="multilevel"/>
    <w:tmpl w:val="5E8EF59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C2354A6"/>
    <w:multiLevelType w:val="hybridMultilevel"/>
    <w:tmpl w:val="79703D26"/>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9" w15:restartNumberingAfterBreak="0">
    <w:nsid w:val="3C7C1F35"/>
    <w:multiLevelType w:val="multilevel"/>
    <w:tmpl w:val="9F8E8916"/>
    <w:lvl w:ilvl="0">
      <w:start w:val="1"/>
      <w:numFmt w:val="decimal"/>
      <w:lvlText w:val="%1."/>
      <w:lvlJc w:val="left"/>
      <w:pPr>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18" w:hanging="69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38"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35" w:hanging="697"/>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D0F2669"/>
    <w:multiLevelType w:val="hybridMultilevel"/>
    <w:tmpl w:val="9850DF5E"/>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1" w15:restartNumberingAfterBreak="0">
    <w:nsid w:val="3E174673"/>
    <w:multiLevelType w:val="hybridMultilevel"/>
    <w:tmpl w:val="C37E607C"/>
    <w:lvl w:ilvl="0" w:tplc="B184BD78">
      <w:start w:val="1"/>
      <w:numFmt w:val="lowerRoman"/>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2" w15:restartNumberingAfterBreak="0">
    <w:nsid w:val="3E6748E9"/>
    <w:multiLevelType w:val="hybridMultilevel"/>
    <w:tmpl w:val="23EC72E2"/>
    <w:lvl w:ilvl="0" w:tplc="BC3A7652">
      <w:start w:val="1"/>
      <w:numFmt w:val="lowerRoman"/>
      <w:lvlText w:val="%1."/>
      <w:lvlJc w:val="left"/>
      <w:pPr>
        <w:ind w:left="1080" w:hanging="720"/>
      </w:pPr>
      <w:rPr>
        <w:rFonts w:hint="default"/>
      </w:rPr>
    </w:lvl>
    <w:lvl w:ilvl="1" w:tplc="B45C9C22" w:tentative="1">
      <w:start w:val="1"/>
      <w:numFmt w:val="lowerLetter"/>
      <w:lvlText w:val="%2."/>
      <w:lvlJc w:val="left"/>
      <w:pPr>
        <w:ind w:left="1440" w:hanging="360"/>
      </w:pPr>
    </w:lvl>
    <w:lvl w:ilvl="2" w:tplc="2C2E4B24" w:tentative="1">
      <w:start w:val="1"/>
      <w:numFmt w:val="lowerRoman"/>
      <w:lvlText w:val="%3."/>
      <w:lvlJc w:val="right"/>
      <w:pPr>
        <w:ind w:left="2160" w:hanging="180"/>
      </w:pPr>
    </w:lvl>
    <w:lvl w:ilvl="3" w:tplc="1B6C7B90" w:tentative="1">
      <w:start w:val="1"/>
      <w:numFmt w:val="decimal"/>
      <w:lvlText w:val="%4."/>
      <w:lvlJc w:val="left"/>
      <w:pPr>
        <w:ind w:left="2880" w:hanging="360"/>
      </w:pPr>
    </w:lvl>
    <w:lvl w:ilvl="4" w:tplc="E0DE5846" w:tentative="1">
      <w:start w:val="1"/>
      <w:numFmt w:val="lowerLetter"/>
      <w:lvlText w:val="%5."/>
      <w:lvlJc w:val="left"/>
      <w:pPr>
        <w:ind w:left="3600" w:hanging="360"/>
      </w:pPr>
    </w:lvl>
    <w:lvl w:ilvl="5" w:tplc="FADC60D2" w:tentative="1">
      <w:start w:val="1"/>
      <w:numFmt w:val="lowerRoman"/>
      <w:lvlText w:val="%6."/>
      <w:lvlJc w:val="right"/>
      <w:pPr>
        <w:ind w:left="4320" w:hanging="180"/>
      </w:pPr>
    </w:lvl>
    <w:lvl w:ilvl="6" w:tplc="E8D272D4" w:tentative="1">
      <w:start w:val="1"/>
      <w:numFmt w:val="decimal"/>
      <w:lvlText w:val="%7."/>
      <w:lvlJc w:val="left"/>
      <w:pPr>
        <w:ind w:left="5040" w:hanging="360"/>
      </w:pPr>
    </w:lvl>
    <w:lvl w:ilvl="7" w:tplc="D1E00BD0" w:tentative="1">
      <w:start w:val="1"/>
      <w:numFmt w:val="lowerLetter"/>
      <w:lvlText w:val="%8."/>
      <w:lvlJc w:val="left"/>
      <w:pPr>
        <w:ind w:left="5760" w:hanging="360"/>
      </w:pPr>
    </w:lvl>
    <w:lvl w:ilvl="8" w:tplc="8C30854A" w:tentative="1">
      <w:start w:val="1"/>
      <w:numFmt w:val="lowerRoman"/>
      <w:lvlText w:val="%9."/>
      <w:lvlJc w:val="right"/>
      <w:pPr>
        <w:ind w:left="6480" w:hanging="180"/>
      </w:pPr>
    </w:lvl>
  </w:abstractNum>
  <w:abstractNum w:abstractNumId="83" w15:restartNumberingAfterBreak="0">
    <w:nsid w:val="3EBA1AA2"/>
    <w:multiLevelType w:val="hybridMultilevel"/>
    <w:tmpl w:val="FB1CF42C"/>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4" w15:restartNumberingAfterBreak="0">
    <w:nsid w:val="3EEF0C77"/>
    <w:multiLevelType w:val="hybridMultilevel"/>
    <w:tmpl w:val="4D68E868"/>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5" w15:restartNumberingAfterBreak="0">
    <w:nsid w:val="3FA717DE"/>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23237CA"/>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34626AC"/>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3DD3076"/>
    <w:multiLevelType w:val="hybridMultilevel"/>
    <w:tmpl w:val="23EC72E2"/>
    <w:lvl w:ilvl="0" w:tplc="BC3A7652">
      <w:start w:val="1"/>
      <w:numFmt w:val="lowerRoman"/>
      <w:lvlText w:val="%1."/>
      <w:lvlJc w:val="left"/>
      <w:pPr>
        <w:ind w:left="1080" w:hanging="720"/>
      </w:pPr>
      <w:rPr>
        <w:rFonts w:hint="default"/>
      </w:rPr>
    </w:lvl>
    <w:lvl w:ilvl="1" w:tplc="B45C9C22" w:tentative="1">
      <w:start w:val="1"/>
      <w:numFmt w:val="lowerLetter"/>
      <w:lvlText w:val="%2."/>
      <w:lvlJc w:val="left"/>
      <w:pPr>
        <w:ind w:left="1440" w:hanging="360"/>
      </w:pPr>
    </w:lvl>
    <w:lvl w:ilvl="2" w:tplc="2C2E4B24" w:tentative="1">
      <w:start w:val="1"/>
      <w:numFmt w:val="lowerRoman"/>
      <w:lvlText w:val="%3."/>
      <w:lvlJc w:val="right"/>
      <w:pPr>
        <w:ind w:left="2160" w:hanging="180"/>
      </w:pPr>
    </w:lvl>
    <w:lvl w:ilvl="3" w:tplc="1B6C7B90" w:tentative="1">
      <w:start w:val="1"/>
      <w:numFmt w:val="decimal"/>
      <w:lvlText w:val="%4."/>
      <w:lvlJc w:val="left"/>
      <w:pPr>
        <w:ind w:left="2880" w:hanging="360"/>
      </w:pPr>
    </w:lvl>
    <w:lvl w:ilvl="4" w:tplc="E0DE5846" w:tentative="1">
      <w:start w:val="1"/>
      <w:numFmt w:val="lowerLetter"/>
      <w:lvlText w:val="%5."/>
      <w:lvlJc w:val="left"/>
      <w:pPr>
        <w:ind w:left="3600" w:hanging="360"/>
      </w:pPr>
    </w:lvl>
    <w:lvl w:ilvl="5" w:tplc="FADC60D2" w:tentative="1">
      <w:start w:val="1"/>
      <w:numFmt w:val="lowerRoman"/>
      <w:lvlText w:val="%6."/>
      <w:lvlJc w:val="right"/>
      <w:pPr>
        <w:ind w:left="4320" w:hanging="180"/>
      </w:pPr>
    </w:lvl>
    <w:lvl w:ilvl="6" w:tplc="E8D272D4" w:tentative="1">
      <w:start w:val="1"/>
      <w:numFmt w:val="decimal"/>
      <w:lvlText w:val="%7."/>
      <w:lvlJc w:val="left"/>
      <w:pPr>
        <w:ind w:left="5040" w:hanging="360"/>
      </w:pPr>
    </w:lvl>
    <w:lvl w:ilvl="7" w:tplc="D1E00BD0" w:tentative="1">
      <w:start w:val="1"/>
      <w:numFmt w:val="lowerLetter"/>
      <w:lvlText w:val="%8."/>
      <w:lvlJc w:val="left"/>
      <w:pPr>
        <w:ind w:left="5760" w:hanging="360"/>
      </w:pPr>
    </w:lvl>
    <w:lvl w:ilvl="8" w:tplc="8C30854A" w:tentative="1">
      <w:start w:val="1"/>
      <w:numFmt w:val="lowerRoman"/>
      <w:lvlText w:val="%9."/>
      <w:lvlJc w:val="right"/>
      <w:pPr>
        <w:ind w:left="6480" w:hanging="180"/>
      </w:pPr>
    </w:lvl>
  </w:abstractNum>
  <w:abstractNum w:abstractNumId="89" w15:restartNumberingAfterBreak="0">
    <w:nsid w:val="461B4CC1"/>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68479F3"/>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6E468A4"/>
    <w:multiLevelType w:val="hybridMultilevel"/>
    <w:tmpl w:val="CFA454D6"/>
    <w:lvl w:ilvl="0" w:tplc="ED08F3EE">
      <w:start w:val="1"/>
      <w:numFmt w:val="lowerLetter"/>
      <w:lvlText w:val="(%1)"/>
      <w:lvlJc w:val="left"/>
      <w:pPr>
        <w:ind w:left="2880" w:hanging="360"/>
      </w:pPr>
      <w:rPr>
        <w:rFonts w:hint="default"/>
        <w:sz w:val="22"/>
        <w:szCs w:val="22"/>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92" w15:restartNumberingAfterBreak="0">
    <w:nsid w:val="4706048B"/>
    <w:multiLevelType w:val="hybridMultilevel"/>
    <w:tmpl w:val="189A3490"/>
    <w:lvl w:ilvl="0" w:tplc="E8464A34">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7610B8A"/>
    <w:multiLevelType w:val="hybridMultilevel"/>
    <w:tmpl w:val="982691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4" w15:restartNumberingAfterBreak="0">
    <w:nsid w:val="47716DB2"/>
    <w:multiLevelType w:val="hybridMultilevel"/>
    <w:tmpl w:val="84089046"/>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5" w15:restartNumberingAfterBreak="0">
    <w:nsid w:val="480411B2"/>
    <w:multiLevelType w:val="hybridMultilevel"/>
    <w:tmpl w:val="2292B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BC0E56"/>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7" w15:restartNumberingAfterBreak="0">
    <w:nsid w:val="49AE5EC1"/>
    <w:multiLevelType w:val="multilevel"/>
    <w:tmpl w:val="5490685E"/>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8" w15:restartNumberingAfterBreak="0">
    <w:nsid w:val="49FA48FC"/>
    <w:multiLevelType w:val="hybridMultilevel"/>
    <w:tmpl w:val="4F9CA5D2"/>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9" w15:restartNumberingAfterBreak="0">
    <w:nsid w:val="4AAD2338"/>
    <w:multiLevelType w:val="hybridMultilevel"/>
    <w:tmpl w:val="46BAA658"/>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4AB965B5"/>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AC24139"/>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2" w15:restartNumberingAfterBreak="0">
    <w:nsid w:val="4BD57214"/>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CA47024"/>
    <w:multiLevelType w:val="multilevel"/>
    <w:tmpl w:val="BBCCFE5A"/>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CBD2E6E"/>
    <w:multiLevelType w:val="multilevel"/>
    <w:tmpl w:val="A3321D98"/>
    <w:numStyleLink w:val="MainNumbering"/>
  </w:abstractNum>
  <w:abstractNum w:abstractNumId="105" w15:restartNumberingAfterBreak="0">
    <w:nsid w:val="4DA85D7F"/>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6" w15:restartNumberingAfterBreak="0">
    <w:nsid w:val="4E5904AB"/>
    <w:multiLevelType w:val="hybridMultilevel"/>
    <w:tmpl w:val="13866DF0"/>
    <w:lvl w:ilvl="0" w:tplc="A9FCDC2C">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7" w15:restartNumberingAfterBreak="0">
    <w:nsid w:val="4F693E73"/>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FF957AA"/>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9" w15:restartNumberingAfterBreak="0">
    <w:nsid w:val="50AF14B1"/>
    <w:multiLevelType w:val="hybridMultilevel"/>
    <w:tmpl w:val="CFA454D6"/>
    <w:lvl w:ilvl="0" w:tplc="ED08F3EE">
      <w:start w:val="1"/>
      <w:numFmt w:val="lowerLetter"/>
      <w:lvlText w:val="(%1)"/>
      <w:lvlJc w:val="left"/>
      <w:pPr>
        <w:ind w:left="2880" w:hanging="360"/>
      </w:pPr>
      <w:rPr>
        <w:rFonts w:hint="default"/>
        <w:sz w:val="22"/>
        <w:szCs w:val="22"/>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10" w15:restartNumberingAfterBreak="0">
    <w:nsid w:val="50E46FFB"/>
    <w:multiLevelType w:val="hybridMultilevel"/>
    <w:tmpl w:val="9E6AF7BC"/>
    <w:lvl w:ilvl="0" w:tplc="1809001B">
      <w:start w:val="1"/>
      <w:numFmt w:val="lowerRoman"/>
      <w:lvlText w:val="%1."/>
      <w:lvlJc w:val="righ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11" w15:restartNumberingAfterBreak="0">
    <w:nsid w:val="51A03E12"/>
    <w:multiLevelType w:val="multilevel"/>
    <w:tmpl w:val="4BD47124"/>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1C526D4"/>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3122293"/>
    <w:multiLevelType w:val="hybridMultilevel"/>
    <w:tmpl w:val="4D80B05C"/>
    <w:lvl w:ilvl="0" w:tplc="B184BD78">
      <w:start w:val="1"/>
      <w:numFmt w:val="lowerRoman"/>
      <w:lvlText w:val="(%1)"/>
      <w:lvlJc w:val="left"/>
      <w:pPr>
        <w:tabs>
          <w:tab w:val="num" w:pos="1500"/>
        </w:tabs>
        <w:ind w:left="1500" w:hanging="795"/>
      </w:pPr>
    </w:lvl>
    <w:lvl w:ilvl="1" w:tplc="08090019">
      <w:start w:val="1"/>
      <w:numFmt w:val="lowerLetter"/>
      <w:lvlText w:val="%2."/>
      <w:lvlJc w:val="left"/>
      <w:pPr>
        <w:tabs>
          <w:tab w:val="num" w:pos="1785"/>
        </w:tabs>
        <w:ind w:left="1785" w:hanging="360"/>
      </w:pPr>
    </w:lvl>
    <w:lvl w:ilvl="2" w:tplc="0809001B">
      <w:start w:val="1"/>
      <w:numFmt w:val="lowerRoman"/>
      <w:lvlText w:val="%3."/>
      <w:lvlJc w:val="right"/>
      <w:pPr>
        <w:tabs>
          <w:tab w:val="num" w:pos="2505"/>
        </w:tabs>
        <w:ind w:left="2505" w:hanging="180"/>
      </w:pPr>
    </w:lvl>
    <w:lvl w:ilvl="3" w:tplc="0809000F">
      <w:start w:val="1"/>
      <w:numFmt w:val="decimal"/>
      <w:lvlText w:val="%4."/>
      <w:lvlJc w:val="left"/>
      <w:pPr>
        <w:tabs>
          <w:tab w:val="num" w:pos="3225"/>
        </w:tabs>
        <w:ind w:left="3225" w:hanging="360"/>
      </w:pPr>
    </w:lvl>
    <w:lvl w:ilvl="4" w:tplc="08090019">
      <w:start w:val="1"/>
      <w:numFmt w:val="lowerLetter"/>
      <w:lvlText w:val="%5."/>
      <w:lvlJc w:val="left"/>
      <w:pPr>
        <w:tabs>
          <w:tab w:val="num" w:pos="3945"/>
        </w:tabs>
        <w:ind w:left="3945" w:hanging="360"/>
      </w:pPr>
    </w:lvl>
    <w:lvl w:ilvl="5" w:tplc="0809001B">
      <w:start w:val="1"/>
      <w:numFmt w:val="lowerRoman"/>
      <w:lvlText w:val="%6."/>
      <w:lvlJc w:val="right"/>
      <w:pPr>
        <w:tabs>
          <w:tab w:val="num" w:pos="4665"/>
        </w:tabs>
        <w:ind w:left="4665" w:hanging="180"/>
      </w:pPr>
    </w:lvl>
    <w:lvl w:ilvl="6" w:tplc="0809000F">
      <w:start w:val="1"/>
      <w:numFmt w:val="decimal"/>
      <w:lvlText w:val="%7."/>
      <w:lvlJc w:val="left"/>
      <w:pPr>
        <w:tabs>
          <w:tab w:val="num" w:pos="5385"/>
        </w:tabs>
        <w:ind w:left="5385" w:hanging="360"/>
      </w:pPr>
    </w:lvl>
    <w:lvl w:ilvl="7" w:tplc="08090019">
      <w:start w:val="1"/>
      <w:numFmt w:val="lowerLetter"/>
      <w:lvlText w:val="%8."/>
      <w:lvlJc w:val="left"/>
      <w:pPr>
        <w:tabs>
          <w:tab w:val="num" w:pos="6105"/>
        </w:tabs>
        <w:ind w:left="6105" w:hanging="360"/>
      </w:pPr>
    </w:lvl>
    <w:lvl w:ilvl="8" w:tplc="0809001B">
      <w:start w:val="1"/>
      <w:numFmt w:val="lowerRoman"/>
      <w:lvlText w:val="%9."/>
      <w:lvlJc w:val="right"/>
      <w:pPr>
        <w:tabs>
          <w:tab w:val="num" w:pos="6825"/>
        </w:tabs>
        <w:ind w:left="6825" w:hanging="180"/>
      </w:pPr>
    </w:lvl>
  </w:abstractNum>
  <w:abstractNum w:abstractNumId="114" w15:restartNumberingAfterBreak="0">
    <w:nsid w:val="55072844"/>
    <w:multiLevelType w:val="multilevel"/>
    <w:tmpl w:val="41C6DC7E"/>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5" w15:restartNumberingAfterBreak="0">
    <w:nsid w:val="552654D0"/>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6" w15:restartNumberingAfterBreak="0">
    <w:nsid w:val="558A6085"/>
    <w:multiLevelType w:val="multilevel"/>
    <w:tmpl w:val="3402A374"/>
    <w:lvl w:ilvl="0">
      <w:start w:val="1"/>
      <w:numFmt w:val="decimal"/>
      <w:lvlText w:val="%1."/>
      <w:lvlJc w:val="left"/>
      <w:pPr>
        <w:ind w:left="720" w:hanging="720"/>
      </w:pPr>
      <w:rPr>
        <w:b/>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7" w15:restartNumberingAfterBreak="0">
    <w:nsid w:val="56220C58"/>
    <w:multiLevelType w:val="hybridMultilevel"/>
    <w:tmpl w:val="8D149A48"/>
    <w:lvl w:ilvl="0" w:tplc="99303048">
      <w:start w:val="1"/>
      <w:numFmt w:val="lowerRoman"/>
      <w:pStyle w:val="TableBullet1"/>
      <w:lvlText w:val="(%1)"/>
      <w:lvlJc w:val="left"/>
      <w:pPr>
        <w:ind w:left="2280" w:hanging="720"/>
      </w:pPr>
      <w:rPr>
        <w:rFonts w:hint="default"/>
      </w:rPr>
    </w:lvl>
    <w:lvl w:ilvl="1" w:tplc="18090019">
      <w:start w:val="1"/>
      <w:numFmt w:val="lowerLetter"/>
      <w:lvlText w:val="%2."/>
      <w:lvlJc w:val="left"/>
      <w:pPr>
        <w:ind w:left="2640" w:hanging="360"/>
      </w:pPr>
    </w:lvl>
    <w:lvl w:ilvl="2" w:tplc="1809001B">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abstractNum w:abstractNumId="118" w15:restartNumberingAfterBreak="0">
    <w:nsid w:val="56251898"/>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99C6E85"/>
    <w:multiLevelType w:val="hybridMultilevel"/>
    <w:tmpl w:val="4D80B05C"/>
    <w:lvl w:ilvl="0" w:tplc="B184BD78">
      <w:start w:val="1"/>
      <w:numFmt w:val="lowerRoman"/>
      <w:lvlText w:val="(%1)"/>
      <w:lvlJc w:val="left"/>
      <w:pPr>
        <w:tabs>
          <w:tab w:val="num" w:pos="1500"/>
        </w:tabs>
        <w:ind w:left="1500" w:hanging="795"/>
      </w:pPr>
    </w:lvl>
    <w:lvl w:ilvl="1" w:tplc="08090019">
      <w:start w:val="1"/>
      <w:numFmt w:val="lowerLetter"/>
      <w:lvlText w:val="%2."/>
      <w:lvlJc w:val="left"/>
      <w:pPr>
        <w:tabs>
          <w:tab w:val="num" w:pos="1785"/>
        </w:tabs>
        <w:ind w:left="1785" w:hanging="360"/>
      </w:pPr>
    </w:lvl>
    <w:lvl w:ilvl="2" w:tplc="0809001B">
      <w:start w:val="1"/>
      <w:numFmt w:val="lowerRoman"/>
      <w:lvlText w:val="%3."/>
      <w:lvlJc w:val="right"/>
      <w:pPr>
        <w:tabs>
          <w:tab w:val="num" w:pos="2505"/>
        </w:tabs>
        <w:ind w:left="2505" w:hanging="180"/>
      </w:pPr>
    </w:lvl>
    <w:lvl w:ilvl="3" w:tplc="0809000F">
      <w:start w:val="1"/>
      <w:numFmt w:val="decimal"/>
      <w:lvlText w:val="%4."/>
      <w:lvlJc w:val="left"/>
      <w:pPr>
        <w:tabs>
          <w:tab w:val="num" w:pos="3225"/>
        </w:tabs>
        <w:ind w:left="3225" w:hanging="360"/>
      </w:pPr>
    </w:lvl>
    <w:lvl w:ilvl="4" w:tplc="08090019">
      <w:start w:val="1"/>
      <w:numFmt w:val="lowerLetter"/>
      <w:lvlText w:val="%5."/>
      <w:lvlJc w:val="left"/>
      <w:pPr>
        <w:tabs>
          <w:tab w:val="num" w:pos="3945"/>
        </w:tabs>
        <w:ind w:left="3945" w:hanging="360"/>
      </w:pPr>
    </w:lvl>
    <w:lvl w:ilvl="5" w:tplc="0809001B">
      <w:start w:val="1"/>
      <w:numFmt w:val="lowerRoman"/>
      <w:lvlText w:val="%6."/>
      <w:lvlJc w:val="right"/>
      <w:pPr>
        <w:tabs>
          <w:tab w:val="num" w:pos="4665"/>
        </w:tabs>
        <w:ind w:left="4665" w:hanging="180"/>
      </w:pPr>
    </w:lvl>
    <w:lvl w:ilvl="6" w:tplc="0809000F">
      <w:start w:val="1"/>
      <w:numFmt w:val="decimal"/>
      <w:lvlText w:val="%7."/>
      <w:lvlJc w:val="left"/>
      <w:pPr>
        <w:tabs>
          <w:tab w:val="num" w:pos="5385"/>
        </w:tabs>
        <w:ind w:left="5385" w:hanging="360"/>
      </w:pPr>
    </w:lvl>
    <w:lvl w:ilvl="7" w:tplc="08090019">
      <w:start w:val="1"/>
      <w:numFmt w:val="lowerLetter"/>
      <w:lvlText w:val="%8."/>
      <w:lvlJc w:val="left"/>
      <w:pPr>
        <w:tabs>
          <w:tab w:val="num" w:pos="6105"/>
        </w:tabs>
        <w:ind w:left="6105" w:hanging="360"/>
      </w:pPr>
    </w:lvl>
    <w:lvl w:ilvl="8" w:tplc="0809001B">
      <w:start w:val="1"/>
      <w:numFmt w:val="lowerRoman"/>
      <w:lvlText w:val="%9."/>
      <w:lvlJc w:val="right"/>
      <w:pPr>
        <w:tabs>
          <w:tab w:val="num" w:pos="6825"/>
        </w:tabs>
        <w:ind w:left="6825" w:hanging="180"/>
      </w:pPr>
    </w:lvl>
  </w:abstractNum>
  <w:abstractNum w:abstractNumId="120" w15:restartNumberingAfterBreak="0">
    <w:nsid w:val="59DA474B"/>
    <w:multiLevelType w:val="hybridMultilevel"/>
    <w:tmpl w:val="A46AFD78"/>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1" w15:restartNumberingAfterBreak="0">
    <w:nsid w:val="5A98499F"/>
    <w:multiLevelType w:val="multilevel"/>
    <w:tmpl w:val="FA120C7E"/>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6.%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122" w15:restartNumberingAfterBreak="0">
    <w:nsid w:val="5D7A5B35"/>
    <w:multiLevelType w:val="hybridMultilevel"/>
    <w:tmpl w:val="8C948C3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3" w15:restartNumberingAfterBreak="0">
    <w:nsid w:val="5FD826FB"/>
    <w:multiLevelType w:val="multilevel"/>
    <w:tmpl w:val="5E8EF59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0915777"/>
    <w:multiLevelType w:val="multilevel"/>
    <w:tmpl w:val="FF66981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2520" w:hanging="360"/>
      </w:p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1746258"/>
    <w:multiLevelType w:val="multilevel"/>
    <w:tmpl w:val="BE9873A6"/>
    <w:lvl w:ilvl="0">
      <w:start w:val="1"/>
      <w:numFmt w:val="bullet"/>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46F52CC"/>
    <w:multiLevelType w:val="multilevel"/>
    <w:tmpl w:val="9A68FBF6"/>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isLgl/>
      <w:lvlText w:val="5.%2"/>
      <w:lvlJc w:val="left"/>
      <w:pPr>
        <w:tabs>
          <w:tab w:val="num" w:pos="1440"/>
        </w:tabs>
        <w:ind w:left="1440" w:hanging="720"/>
      </w:pPr>
      <w:rPr>
        <w:rFonts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127" w15:restartNumberingAfterBreak="0">
    <w:nsid w:val="65AD66B7"/>
    <w:multiLevelType w:val="hybridMultilevel"/>
    <w:tmpl w:val="8CAE6F8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8" w15:restartNumberingAfterBreak="0">
    <w:nsid w:val="660D48BF"/>
    <w:multiLevelType w:val="hybridMultilevel"/>
    <w:tmpl w:val="328C945C"/>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9" w15:restartNumberingAfterBreak="0">
    <w:nsid w:val="66121C30"/>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7557CAD"/>
    <w:multiLevelType w:val="multilevel"/>
    <w:tmpl w:val="E25EC8C8"/>
    <w:lvl w:ilvl="0">
      <w:start w:val="1"/>
      <w:numFmt w:val="bullet"/>
      <w:lvlText w:val=""/>
      <w:lvlJc w:val="left"/>
      <w:pPr>
        <w:tabs>
          <w:tab w:val="num" w:pos="720"/>
        </w:tabs>
        <w:ind w:left="72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0"/>
        </w:tabs>
        <w:ind w:left="360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8B8157D"/>
    <w:multiLevelType w:val="hybridMultilevel"/>
    <w:tmpl w:val="46BAA658"/>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69EB2AF6"/>
    <w:multiLevelType w:val="hybridMultilevel"/>
    <w:tmpl w:val="A9C69E76"/>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33" w15:restartNumberingAfterBreak="0">
    <w:nsid w:val="6B3E763D"/>
    <w:multiLevelType w:val="hybridMultilevel"/>
    <w:tmpl w:val="1AC453BC"/>
    <w:lvl w:ilvl="0" w:tplc="C478C3B8">
      <w:start w:val="60"/>
      <w:numFmt w:val="bullet"/>
      <w:lvlText w:val="-"/>
      <w:lvlJc w:val="left"/>
      <w:pPr>
        <w:ind w:left="2880" w:hanging="360"/>
      </w:pPr>
      <w:rPr>
        <w:rFonts w:ascii="Calibri" w:eastAsiaTheme="minorEastAsia" w:hAnsi="Calibri" w:cs="Calibri" w:hint="default"/>
        <w:w w:val="105"/>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4" w15:restartNumberingAfterBreak="0">
    <w:nsid w:val="6C181BEC"/>
    <w:multiLevelType w:val="multilevel"/>
    <w:tmpl w:val="5E8EF594"/>
    <w:styleLink w:val="MainNumbering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C427990"/>
    <w:multiLevelType w:val="multilevel"/>
    <w:tmpl w:val="61906D56"/>
    <w:lvl w:ilvl="0">
      <w:start w:val="1"/>
      <w:numFmt w:val="decimal"/>
      <w:pStyle w:val="ACLevel1asbody"/>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C6235E3"/>
    <w:multiLevelType w:val="hybridMultilevel"/>
    <w:tmpl w:val="13A26F1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7" w15:restartNumberingAfterBreak="0">
    <w:nsid w:val="6DB6283C"/>
    <w:multiLevelType w:val="hybridMultilevel"/>
    <w:tmpl w:val="7A4C32D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8" w15:restartNumberingAfterBreak="0">
    <w:nsid w:val="6E463756"/>
    <w:multiLevelType w:val="hybridMultilevel"/>
    <w:tmpl w:val="9E36FEC4"/>
    <w:lvl w:ilvl="0" w:tplc="1AA0AAD8">
      <w:start w:val="1"/>
      <w:numFmt w:val="lowerRoman"/>
      <w:lvlText w:val="(%1)"/>
      <w:lvlJc w:val="left"/>
      <w:pPr>
        <w:ind w:left="2160" w:hanging="720"/>
      </w:p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139" w15:restartNumberingAfterBreak="0">
    <w:nsid w:val="6ED8F2C3"/>
    <w:multiLevelType w:val="multilevel"/>
    <w:tmpl w:val="9C805332"/>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EE81534"/>
    <w:multiLevelType w:val="hybridMultilevel"/>
    <w:tmpl w:val="43A0C310"/>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41" w15:restartNumberingAfterBreak="0">
    <w:nsid w:val="6F1F5139"/>
    <w:multiLevelType w:val="multilevel"/>
    <w:tmpl w:val="FAC05D92"/>
    <w:lvl w:ilvl="0">
      <w:start w:val="1"/>
      <w:numFmt w:val="decimal"/>
      <w:lvlText w:val="%1."/>
      <w:lvlJc w:val="left"/>
      <w:pPr>
        <w:tabs>
          <w:tab w:val="num" w:pos="720"/>
        </w:tabs>
        <w:ind w:left="720" w:hanging="720"/>
      </w:pPr>
      <w:rPr>
        <w:rFonts w:ascii="Times New Roman" w:hAnsi="Times New Roman"/>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F6B20B5"/>
    <w:multiLevelType w:val="hybridMultilevel"/>
    <w:tmpl w:val="CFA454D6"/>
    <w:lvl w:ilvl="0" w:tplc="ED08F3EE">
      <w:start w:val="1"/>
      <w:numFmt w:val="lowerLetter"/>
      <w:lvlText w:val="(%1)"/>
      <w:lvlJc w:val="left"/>
      <w:pPr>
        <w:ind w:left="2880" w:hanging="360"/>
      </w:pPr>
      <w:rPr>
        <w:rFonts w:hint="default"/>
        <w:sz w:val="22"/>
        <w:szCs w:val="22"/>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43" w15:restartNumberingAfterBreak="0">
    <w:nsid w:val="6F915CC1"/>
    <w:multiLevelType w:val="multilevel"/>
    <w:tmpl w:val="82CADE7C"/>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04A1341"/>
    <w:multiLevelType w:val="multilevel"/>
    <w:tmpl w:val="6CBE1C69"/>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705A736D"/>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18E1C96"/>
    <w:multiLevelType w:val="hybridMultilevel"/>
    <w:tmpl w:val="E06044A6"/>
    <w:lvl w:ilvl="0" w:tplc="18090019">
      <w:start w:val="1"/>
      <w:numFmt w:val="lowerLetter"/>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47" w15:restartNumberingAfterBreak="0">
    <w:nsid w:val="73403501"/>
    <w:multiLevelType w:val="multilevel"/>
    <w:tmpl w:val="DD06C4BC"/>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3861D60"/>
    <w:multiLevelType w:val="multilevel"/>
    <w:tmpl w:val="23583D2A"/>
    <w:lvl w:ilvl="0">
      <w:start w:val="1"/>
      <w:numFmt w:val="decimal"/>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38E5843"/>
    <w:multiLevelType w:val="hybridMultilevel"/>
    <w:tmpl w:val="89C6057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0" w15:restartNumberingAfterBreak="0">
    <w:nsid w:val="74011367"/>
    <w:multiLevelType w:val="multilevel"/>
    <w:tmpl w:val="C5F614A4"/>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4BD38BD"/>
    <w:multiLevelType w:val="hybridMultilevel"/>
    <w:tmpl w:val="46BAA658"/>
    <w:lvl w:ilvl="0" w:tplc="A6FEDDF2">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2" w15:restartNumberingAfterBreak="0">
    <w:nsid w:val="753C53B3"/>
    <w:multiLevelType w:val="multilevel"/>
    <w:tmpl w:val="56BA7C5E"/>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2520" w:hanging="360"/>
      </w:p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5C31675"/>
    <w:multiLevelType w:val="multilevel"/>
    <w:tmpl w:val="9F8E8916"/>
    <w:styleLink w:val="MainNumbering1"/>
    <w:lvl w:ilvl="0">
      <w:start w:val="1"/>
      <w:numFmt w:val="decimal"/>
      <w:lvlText w:val="%1."/>
      <w:lvlJc w:val="left"/>
      <w:pPr>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18" w:hanging="69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38"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35" w:hanging="697"/>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7BC38C6"/>
    <w:multiLevelType w:val="multilevel"/>
    <w:tmpl w:val="4B347D0A"/>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5" w15:restartNumberingAfterBreak="0">
    <w:nsid w:val="794406B5"/>
    <w:multiLevelType w:val="multilevel"/>
    <w:tmpl w:val="E25EC8C8"/>
    <w:lvl w:ilvl="0">
      <w:start w:val="1"/>
      <w:numFmt w:val="bullet"/>
      <w:lvlText w:val=""/>
      <w:lvlJc w:val="left"/>
      <w:pPr>
        <w:tabs>
          <w:tab w:val="num" w:pos="720"/>
        </w:tabs>
        <w:ind w:left="72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0"/>
        </w:tabs>
        <w:ind w:left="3600" w:hanging="720"/>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AF0280E"/>
    <w:multiLevelType w:val="hybridMultilevel"/>
    <w:tmpl w:val="94FE3776"/>
    <w:lvl w:ilvl="0" w:tplc="B184BD78">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7" w15:restartNumberingAfterBreak="0">
    <w:nsid w:val="7BAB2CFE"/>
    <w:multiLevelType w:val="multilevel"/>
    <w:tmpl w:val="220C69D0"/>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Roman"/>
      <w:lvlText w:val="(%3)"/>
      <w:lvlJc w:val="left"/>
      <w:pPr>
        <w:ind w:left="1800" w:hanging="360"/>
      </w:pPr>
      <w:rPr>
        <w:rFonts w:cs="Symbol" w:hint="default"/>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8" w15:restartNumberingAfterBreak="0">
    <w:nsid w:val="7C145C74"/>
    <w:multiLevelType w:val="multilevel"/>
    <w:tmpl w:val="0E24E6B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CEC3CAB"/>
    <w:multiLevelType w:val="multilevel"/>
    <w:tmpl w:val="3E86130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D027A6E"/>
    <w:multiLevelType w:val="multilevel"/>
    <w:tmpl w:val="9202C5FA"/>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ED62047"/>
    <w:multiLevelType w:val="multilevel"/>
    <w:tmpl w:val="A3321D9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2" w15:restartNumberingAfterBreak="0">
    <w:nsid w:val="7EE154D3"/>
    <w:multiLevelType w:val="hybridMultilevel"/>
    <w:tmpl w:val="9E1634A0"/>
    <w:lvl w:ilvl="0" w:tplc="589259F4">
      <w:start w:val="1"/>
      <w:numFmt w:val="lowerLetter"/>
      <w:lvlText w:val="(%1)"/>
      <w:lvlJc w:val="left"/>
      <w:pPr>
        <w:ind w:left="1440" w:hanging="360"/>
      </w:pPr>
      <w:rPr>
        <w:rFonts w:hint="default"/>
        <w:sz w:val="22"/>
        <w:szCs w:val="22"/>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3" w15:restartNumberingAfterBreak="0">
    <w:nsid w:val="7FB34542"/>
    <w:multiLevelType w:val="multilevel"/>
    <w:tmpl w:val="4BD47124"/>
    <w:lvl w:ilvl="0">
      <w:start w:val="1"/>
      <w:numFmt w:val="decimal"/>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mall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7FCE4D08"/>
    <w:multiLevelType w:val="multilevel"/>
    <w:tmpl w:val="5AB2E2B2"/>
    <w:lvl w:ilvl="0">
      <w:start w:val="1"/>
      <w:numFmt w:val="decimal"/>
      <w:lvlText w:val="%1."/>
      <w:lvlJc w:val="left"/>
      <w:pPr>
        <w:tabs>
          <w:tab w:val="num" w:pos="720"/>
        </w:tabs>
        <w:ind w:left="720" w:hanging="720"/>
      </w:pPr>
      <w:rPr>
        <w:rFonts w:ascii="Times New Roman" w:hAnsi="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2520" w:hanging="360"/>
      </w:pPr>
    </w:lvl>
    <w:lvl w:ilvl="4">
      <w:start w:val="1"/>
      <w:numFmt w:val="upperLetter"/>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FF24429"/>
    <w:multiLevelType w:val="multilevel"/>
    <w:tmpl w:val="113A651C"/>
    <w:lvl w:ilvl="0">
      <w:start w:val="6"/>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lowerLetter"/>
      <w:lvlText w:val="(%3)"/>
      <w:lvlJc w:val="left"/>
      <w:pPr>
        <w:ind w:left="2160" w:hanging="720"/>
      </w:pPr>
      <w:rPr>
        <w:rFonts w:hint="default"/>
        <w:color w:val="auto"/>
      </w:rPr>
    </w:lvl>
    <w:lvl w:ilvl="3">
      <w:start w:val="1"/>
      <w:numFmt w:val="lowerRoman"/>
      <w:lvlText w:val="(%4)"/>
      <w:lvlJc w:val="left"/>
      <w:pPr>
        <w:ind w:left="2880" w:hanging="720"/>
      </w:pPr>
      <w:rPr>
        <w:rFonts w:hint="default"/>
        <w:color w:val="auto"/>
      </w:rPr>
    </w:lvl>
    <w:lvl w:ilvl="4">
      <w:start w:val="1"/>
      <w:numFmt w:val="upperLetter"/>
      <w:lvlText w:val="(%5)"/>
      <w:lvlJc w:val="left"/>
      <w:pPr>
        <w:ind w:left="3600" w:hanging="720"/>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93338970">
    <w:abstractNumId w:val="25"/>
  </w:num>
  <w:num w:numId="2" w16cid:durableId="446049528">
    <w:abstractNumId w:val="139"/>
  </w:num>
  <w:num w:numId="3" w16cid:durableId="342710362">
    <w:abstractNumId w:val="75"/>
  </w:num>
  <w:num w:numId="4" w16cid:durableId="747921863">
    <w:abstractNumId w:val="125"/>
  </w:num>
  <w:num w:numId="5" w16cid:durableId="323319020">
    <w:abstractNumId w:val="117"/>
  </w:num>
  <w:num w:numId="6" w16cid:durableId="1389917242">
    <w:abstractNumId w:val="153"/>
  </w:num>
  <w:num w:numId="7" w16cid:durableId="1004891989">
    <w:abstractNumId w:val="67"/>
  </w:num>
  <w:num w:numId="8" w16cid:durableId="1788771925">
    <w:abstractNumId w:val="95"/>
  </w:num>
  <w:num w:numId="9" w16cid:durableId="2036693496">
    <w:abstractNumId w:val="0"/>
  </w:num>
  <w:num w:numId="10" w16cid:durableId="13855676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1848090">
    <w:abstractNumId w:val="79"/>
  </w:num>
  <w:num w:numId="12" w16cid:durableId="1977947674">
    <w:abstractNumId w:val="30"/>
  </w:num>
  <w:num w:numId="13" w16cid:durableId="767891789">
    <w:abstractNumId w:val="53"/>
  </w:num>
  <w:num w:numId="14" w16cid:durableId="20415860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744256">
    <w:abstractNumId w:val="26"/>
  </w:num>
  <w:num w:numId="16" w16cid:durableId="1647783373">
    <w:abstractNumId w:val="32"/>
  </w:num>
  <w:num w:numId="17" w16cid:durableId="69088386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632704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550948">
    <w:abstractNumId w:val="92"/>
  </w:num>
  <w:num w:numId="20" w16cid:durableId="2784873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6993161">
    <w:abstractNumId w:val="71"/>
    <w:lvlOverride w:ilvl="0">
      <w:lvl w:ilvl="0">
        <w:start w:val="1"/>
        <w:numFmt w:val="decimal"/>
        <w:lvlText w:val="%1."/>
        <w:lvlJc w:val="left"/>
        <w:pPr>
          <w:ind w:left="720" w:hanging="720"/>
        </w:pPr>
        <w:rPr>
          <w:b/>
          <w:color w:val="auto"/>
        </w:rPr>
      </w:lvl>
    </w:lvlOverride>
    <w:lvlOverride w:ilvl="1">
      <w:lvl w:ilvl="1">
        <w:start w:val="1"/>
        <w:numFmt w:val="decimal"/>
        <w:lvlText w:val="%1.%2"/>
        <w:lvlJc w:val="left"/>
        <w:pPr>
          <w:ind w:left="1440" w:hanging="720"/>
        </w:pPr>
        <w:rPr>
          <w:b w:val="0"/>
          <w:color w:val="auto"/>
        </w:rPr>
      </w:lvl>
    </w:lvlOverride>
    <w:lvlOverride w:ilvl="2">
      <w:lvl w:ilvl="2">
        <w:start w:val="1"/>
        <w:numFmt w:val="lowerLetter"/>
        <w:lvlText w:val="(%3)"/>
        <w:lvlJc w:val="left"/>
        <w:pPr>
          <w:ind w:left="2160" w:hanging="720"/>
        </w:pPr>
        <w:rPr>
          <w:color w:val="auto"/>
        </w:rPr>
      </w:lvl>
    </w:lvlOverride>
    <w:lvlOverride w:ilvl="3">
      <w:lvl w:ilvl="3">
        <w:start w:val="1"/>
        <w:numFmt w:val="lowerRoman"/>
        <w:lvlText w:val="(%4)"/>
        <w:lvlJc w:val="left"/>
        <w:pPr>
          <w:ind w:left="2880" w:hanging="720"/>
        </w:pPr>
        <w:rPr>
          <w:color w:val="auto"/>
        </w:rPr>
      </w:lvl>
    </w:lvlOverride>
    <w:lvlOverride w:ilvl="4">
      <w:lvl w:ilvl="4">
        <w:start w:val="1"/>
        <w:numFmt w:val="upperLetter"/>
        <w:lvlText w:val="(%5)"/>
        <w:lvlJc w:val="left"/>
        <w:pPr>
          <w:ind w:left="3600" w:hanging="720"/>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2" w16cid:durableId="1507749649">
    <w:abstractNumId w:val="1"/>
  </w:num>
  <w:num w:numId="23" w16cid:durableId="1528300578">
    <w:abstractNumId w:val="69"/>
  </w:num>
  <w:num w:numId="24" w16cid:durableId="306017216">
    <w:abstractNumId w:val="132"/>
  </w:num>
  <w:num w:numId="25" w16cid:durableId="582184365">
    <w:abstractNumId w:val="15"/>
  </w:num>
  <w:num w:numId="26" w16cid:durableId="386997521">
    <w:abstractNumId w:val="130"/>
  </w:num>
  <w:num w:numId="27" w16cid:durableId="1925064868">
    <w:abstractNumId w:val="155"/>
  </w:num>
  <w:num w:numId="28" w16cid:durableId="348027250">
    <w:abstractNumId w:val="39"/>
  </w:num>
  <w:num w:numId="29" w16cid:durableId="486169493">
    <w:abstractNumId w:val="97"/>
  </w:num>
  <w:num w:numId="30" w16cid:durableId="714812666">
    <w:abstractNumId w:val="43"/>
  </w:num>
  <w:num w:numId="31" w16cid:durableId="708264612">
    <w:abstractNumId w:val="116"/>
  </w:num>
  <w:num w:numId="32" w16cid:durableId="700278662">
    <w:abstractNumId w:val="86"/>
  </w:num>
  <w:num w:numId="33" w16cid:durableId="1969192145">
    <w:abstractNumId w:val="100"/>
  </w:num>
  <w:num w:numId="34" w16cid:durableId="2142454671">
    <w:abstractNumId w:val="48"/>
  </w:num>
  <w:num w:numId="35" w16cid:durableId="1692336337">
    <w:abstractNumId w:val="73"/>
  </w:num>
  <w:num w:numId="36" w16cid:durableId="1985348138">
    <w:abstractNumId w:val="42"/>
  </w:num>
  <w:num w:numId="37" w16cid:durableId="1191141799">
    <w:abstractNumId w:val="134"/>
  </w:num>
  <w:num w:numId="38" w16cid:durableId="1324317571">
    <w:abstractNumId w:val="160"/>
  </w:num>
  <w:num w:numId="39" w16cid:durableId="232472781">
    <w:abstractNumId w:val="148"/>
  </w:num>
  <w:num w:numId="40" w16cid:durableId="620381907">
    <w:abstractNumId w:val="57"/>
  </w:num>
  <w:num w:numId="41" w16cid:durableId="704599727">
    <w:abstractNumId w:val="23"/>
  </w:num>
  <w:num w:numId="42" w16cid:durableId="1270967222">
    <w:abstractNumId w:val="137"/>
  </w:num>
  <w:num w:numId="43" w16cid:durableId="1282420930">
    <w:abstractNumId w:val="90"/>
  </w:num>
  <w:num w:numId="44" w16cid:durableId="445580909">
    <w:abstractNumId w:val="162"/>
  </w:num>
  <w:num w:numId="45" w16cid:durableId="984040914">
    <w:abstractNumId w:val="136"/>
  </w:num>
  <w:num w:numId="46" w16cid:durableId="114907689">
    <w:abstractNumId w:val="127"/>
  </w:num>
  <w:num w:numId="47" w16cid:durableId="817304175">
    <w:abstractNumId w:val="158"/>
  </w:num>
  <w:num w:numId="48" w16cid:durableId="1524131781">
    <w:abstractNumId w:val="150"/>
  </w:num>
  <w:num w:numId="49" w16cid:durableId="2092309321">
    <w:abstractNumId w:val="93"/>
  </w:num>
  <w:num w:numId="50" w16cid:durableId="60568812">
    <w:abstractNumId w:val="33"/>
  </w:num>
  <w:num w:numId="51" w16cid:durableId="1465855370">
    <w:abstractNumId w:val="76"/>
  </w:num>
  <w:num w:numId="52" w16cid:durableId="1907715229">
    <w:abstractNumId w:val="20"/>
  </w:num>
  <w:num w:numId="53" w16cid:durableId="1335300902">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4" w16cid:durableId="1233199932">
    <w:abstractNumId w:val="143"/>
  </w:num>
  <w:num w:numId="55" w16cid:durableId="108280747">
    <w:abstractNumId w:val="107"/>
  </w:num>
  <w:num w:numId="56" w16cid:durableId="1411192489">
    <w:abstractNumId w:val="94"/>
  </w:num>
  <w:num w:numId="57" w16cid:durableId="534269347">
    <w:abstractNumId w:val="68"/>
  </w:num>
  <w:num w:numId="58" w16cid:durableId="793334245">
    <w:abstractNumId w:val="56"/>
  </w:num>
  <w:num w:numId="59" w16cid:durableId="312561908">
    <w:abstractNumId w:val="128"/>
  </w:num>
  <w:num w:numId="60" w16cid:durableId="797839886">
    <w:abstractNumId w:val="146"/>
  </w:num>
  <w:num w:numId="61" w16cid:durableId="1328022170">
    <w:abstractNumId w:val="83"/>
  </w:num>
  <w:num w:numId="62" w16cid:durableId="348413984">
    <w:abstractNumId w:val="149"/>
  </w:num>
  <w:num w:numId="63" w16cid:durableId="405496819">
    <w:abstractNumId w:val="8"/>
  </w:num>
  <w:num w:numId="64" w16cid:durableId="434441534">
    <w:abstractNumId w:val="98"/>
  </w:num>
  <w:num w:numId="65" w16cid:durableId="56174936">
    <w:abstractNumId w:val="78"/>
  </w:num>
  <w:num w:numId="66" w16cid:durableId="1929653055">
    <w:abstractNumId w:val="140"/>
  </w:num>
  <w:num w:numId="67" w16cid:durableId="1092242726">
    <w:abstractNumId w:val="120"/>
  </w:num>
  <w:num w:numId="68" w16cid:durableId="1260723501">
    <w:abstractNumId w:val="142"/>
  </w:num>
  <w:num w:numId="69" w16cid:durableId="1747535915">
    <w:abstractNumId w:val="109"/>
  </w:num>
  <w:num w:numId="70" w16cid:durableId="1105996740">
    <w:abstractNumId w:val="22"/>
  </w:num>
  <w:num w:numId="71" w16cid:durableId="1795519195">
    <w:abstractNumId w:val="91"/>
  </w:num>
  <w:num w:numId="72" w16cid:durableId="1349065437">
    <w:abstractNumId w:val="80"/>
  </w:num>
  <w:num w:numId="73" w16cid:durableId="996957356">
    <w:abstractNumId w:val="74"/>
  </w:num>
  <w:num w:numId="74" w16cid:durableId="2089304428">
    <w:abstractNumId w:val="110"/>
  </w:num>
  <w:num w:numId="75" w16cid:durableId="1644238339">
    <w:abstractNumId w:val="63"/>
  </w:num>
  <w:num w:numId="76" w16cid:durableId="1108426001">
    <w:abstractNumId w:val="159"/>
  </w:num>
  <w:num w:numId="77" w16cid:durableId="50664108">
    <w:abstractNumId w:val="111"/>
  </w:num>
  <w:num w:numId="78" w16cid:durableId="2134788196">
    <w:abstractNumId w:val="51"/>
  </w:num>
  <w:num w:numId="79" w16cid:durableId="1668746205">
    <w:abstractNumId w:val="40"/>
  </w:num>
  <w:num w:numId="80" w16cid:durableId="112945781">
    <w:abstractNumId w:val="46"/>
  </w:num>
  <w:num w:numId="81" w16cid:durableId="1653749405">
    <w:abstractNumId w:val="89"/>
  </w:num>
  <w:num w:numId="82" w16cid:durableId="1314211961">
    <w:abstractNumId w:val="102"/>
  </w:num>
  <w:num w:numId="83" w16cid:durableId="1849053669">
    <w:abstractNumId w:val="145"/>
  </w:num>
  <w:num w:numId="84" w16cid:durableId="1111585271">
    <w:abstractNumId w:val="85"/>
  </w:num>
  <w:num w:numId="85" w16cid:durableId="585503357">
    <w:abstractNumId w:val="163"/>
  </w:num>
  <w:num w:numId="86" w16cid:durableId="1331372132">
    <w:abstractNumId w:val="37"/>
  </w:num>
  <w:num w:numId="87" w16cid:durableId="2030444529">
    <w:abstractNumId w:val="17"/>
  </w:num>
  <w:num w:numId="88" w16cid:durableId="2066639047">
    <w:abstractNumId w:val="103"/>
  </w:num>
  <w:num w:numId="89" w16cid:durableId="830176071">
    <w:abstractNumId w:val="122"/>
  </w:num>
  <w:num w:numId="90" w16cid:durableId="1141271065">
    <w:abstractNumId w:val="9"/>
  </w:num>
  <w:num w:numId="91" w16cid:durableId="1499224317">
    <w:abstractNumId w:val="64"/>
  </w:num>
  <w:num w:numId="92" w16cid:durableId="559052743">
    <w:abstractNumId w:val="60"/>
  </w:num>
  <w:num w:numId="93" w16cid:durableId="1533611437">
    <w:abstractNumId w:val="70"/>
  </w:num>
  <w:num w:numId="94" w16cid:durableId="853418921">
    <w:abstractNumId w:val="84"/>
  </w:num>
  <w:num w:numId="95" w16cid:durableId="668486090">
    <w:abstractNumId w:val="28"/>
  </w:num>
  <w:num w:numId="96" w16cid:durableId="209651645">
    <w:abstractNumId w:val="32"/>
    <w:lvlOverride w:ilvl="0">
      <w:startOverride w:val="1"/>
      <w:lvl w:ilvl="0">
        <w:start w:val="1"/>
        <w:numFmt w:val="decimal"/>
        <w:pStyle w:val="ACLevel1"/>
        <w:lvlText w:val="%1."/>
        <w:lvlJc w:val="left"/>
        <w:pPr>
          <w:ind w:left="720" w:hanging="720"/>
        </w:pPr>
        <w:rPr>
          <w:color w:val="auto"/>
        </w:rPr>
      </w:lvl>
    </w:lvlOverride>
    <w:lvlOverride w:ilvl="1">
      <w:startOverride w:val="1"/>
      <w:lvl w:ilvl="1">
        <w:start w:val="1"/>
        <w:numFmt w:val="decimal"/>
        <w:pStyle w:val="ACLevel2"/>
        <w:lvlText w:val="%1.%2"/>
        <w:lvlJc w:val="left"/>
        <w:pPr>
          <w:ind w:left="1440" w:hanging="720"/>
        </w:pPr>
        <w:rPr>
          <w:color w:val="auto"/>
        </w:rPr>
      </w:lvl>
    </w:lvlOverride>
    <w:lvlOverride w:ilvl="2">
      <w:startOverride w:val="1"/>
      <w:lvl w:ilvl="2">
        <w:start w:val="1"/>
        <w:numFmt w:val="lowerLetter"/>
        <w:pStyle w:val="ACLevel3"/>
        <w:lvlText w:val="(%3)"/>
        <w:lvlJc w:val="left"/>
        <w:pPr>
          <w:ind w:left="2160" w:hanging="720"/>
        </w:pPr>
        <w:rPr>
          <w:color w:val="auto"/>
        </w:rPr>
      </w:lvl>
    </w:lvlOverride>
    <w:lvlOverride w:ilvl="3">
      <w:startOverride w:val="1"/>
      <w:lvl w:ilvl="3">
        <w:start w:val="1"/>
        <w:numFmt w:val="lowerRoman"/>
        <w:pStyle w:val="ACLevel4"/>
        <w:lvlText w:val="(%4)"/>
        <w:lvlJc w:val="left"/>
        <w:pPr>
          <w:ind w:left="2880" w:hanging="720"/>
        </w:pPr>
        <w:rPr>
          <w:color w:val="auto"/>
        </w:rPr>
      </w:lvl>
    </w:lvlOverride>
    <w:lvlOverride w:ilvl="4">
      <w:startOverride w:val="1"/>
      <w:lvl w:ilvl="4">
        <w:start w:val="1"/>
        <w:numFmt w:val="upperLetter"/>
        <w:pStyle w:val="ACLevel5"/>
        <w:lvlText w:val="(%5)"/>
        <w:lvlJc w:val="left"/>
        <w:pPr>
          <w:ind w:left="3600" w:hanging="720"/>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97" w16cid:durableId="19822640">
    <w:abstractNumId w:val="13"/>
  </w:num>
  <w:num w:numId="98" w16cid:durableId="737367503">
    <w:abstractNumId w:val="108"/>
  </w:num>
  <w:num w:numId="99" w16cid:durableId="997996424">
    <w:abstractNumId w:val="49"/>
  </w:num>
  <w:num w:numId="100" w16cid:durableId="86848312">
    <w:abstractNumId w:val="135"/>
  </w:num>
  <w:num w:numId="101" w16cid:durableId="1170677363">
    <w:abstractNumId w:val="112"/>
  </w:num>
  <w:num w:numId="102" w16cid:durableId="504251330">
    <w:abstractNumId w:val="87"/>
  </w:num>
  <w:num w:numId="103" w16cid:durableId="2022853328">
    <w:abstractNumId w:val="141"/>
  </w:num>
  <w:num w:numId="104" w16cid:durableId="1969389166">
    <w:abstractNumId w:val="118"/>
  </w:num>
  <w:num w:numId="105" w16cid:durableId="1565947106">
    <w:abstractNumId w:val="96"/>
  </w:num>
  <w:num w:numId="106" w16cid:durableId="881212024">
    <w:abstractNumId w:val="101"/>
  </w:num>
  <w:num w:numId="107" w16cid:durableId="2047176364">
    <w:abstractNumId w:val="165"/>
  </w:num>
  <w:num w:numId="108" w16cid:durableId="436100665">
    <w:abstractNumId w:val="147"/>
  </w:num>
  <w:num w:numId="109" w16cid:durableId="296643395">
    <w:abstractNumId w:val="24"/>
  </w:num>
  <w:num w:numId="110" w16cid:durableId="1511138435">
    <w:abstractNumId w:val="61"/>
  </w:num>
  <w:num w:numId="111" w16cid:durableId="1600721648">
    <w:abstractNumId w:val="27"/>
  </w:num>
  <w:num w:numId="112" w16cid:durableId="15985589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17793331">
    <w:abstractNumId w:val="52"/>
  </w:num>
  <w:num w:numId="114" w16cid:durableId="7382115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36575194">
    <w:abstractNumId w:val="126"/>
  </w:num>
  <w:num w:numId="116" w16cid:durableId="1640038765">
    <w:abstractNumId w:val="121"/>
  </w:num>
  <w:num w:numId="117" w16cid:durableId="34279206">
    <w:abstractNumId w:val="47"/>
  </w:num>
  <w:num w:numId="118" w16cid:durableId="4658963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64221225">
    <w:abstractNumId w:val="59"/>
  </w:num>
  <w:num w:numId="120" w16cid:durableId="2008945619">
    <w:abstractNumId w:val="38"/>
  </w:num>
  <w:num w:numId="121" w16cid:durableId="685860842">
    <w:abstractNumId w:val="54"/>
  </w:num>
  <w:num w:numId="122" w16cid:durableId="115610746">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23" w16cid:durableId="143008485">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7.%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24" w16cid:durableId="600189312">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6.%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25" w16cid:durableId="1851487290">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5.%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26" w16cid:durableId="1272082811">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4.%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27" w16cid:durableId="1947688464">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3.%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28" w16cid:durableId="2616432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0081691">
    <w:abstractNumId w:val="134"/>
    <w:lvlOverride w:ilvl="0">
      <w:lvl w:ilvl="0">
        <w:start w:val="1"/>
        <w:numFmt w:val="decimal"/>
        <w:lvlText w:val="%1."/>
        <w:lvlJc w:val="left"/>
        <w:pPr>
          <w:tabs>
            <w:tab w:val="num" w:pos="720"/>
          </w:tabs>
          <w:ind w:left="720" w:hanging="720"/>
        </w:pPr>
        <w:rPr>
          <w:rFonts w:ascii="Times New Roman" w:hAnsi="Times New Roman" w:hint="default"/>
          <w:b w:val="0"/>
          <w:i w:val="0"/>
          <w:caps w:val="0"/>
          <w:smallCaps w:val="0"/>
          <w:strike w:val="0"/>
          <w:dstrike w:val="0"/>
          <w:vanish w:val="0"/>
          <w:color w:val="000000"/>
          <w:sz w:val="22"/>
          <w:szCs w:val="22"/>
          <w:u w:val="none"/>
          <w:effect w:val="none"/>
          <w:vertAlign w:val="baseline"/>
        </w:rPr>
      </w:lvl>
    </w:lvlOverride>
    <w:lvlOverride w:ilvl="1">
      <w:lvl w:ilvl="1">
        <w:start w:val="1"/>
        <w:numFmt w:val="decimal"/>
        <w:isLgl/>
        <w:lvlText w:val="2.%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2160"/>
          </w:tabs>
          <w:ind w:left="216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3">
      <w:lvl w:ilvl="3">
        <w:start w:val="1"/>
        <w:numFmt w:val="lowerRoman"/>
        <w:lvlText w:val="(%4)"/>
        <w:lvlJc w:val="left"/>
        <w:pPr>
          <w:tabs>
            <w:tab w:val="num" w:pos="2880"/>
          </w:tabs>
          <w:ind w:left="288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4">
      <w:lvl w:ilvl="4">
        <w:start w:val="1"/>
        <w:numFmt w:val="upperLetter"/>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2"/>
          <w:u w:val="none"/>
          <w:effect w:val="none"/>
          <w:vertAlign w:val="baseline"/>
        </w:rPr>
      </w:lvl>
    </w:lvlOverride>
    <w:lvlOverride w:ilvl="5">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6">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7">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lvlOverride w:ilvl="8">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Override>
  </w:num>
  <w:num w:numId="130" w16cid:durableId="1710493698">
    <w:abstractNumId w:val="16"/>
  </w:num>
  <w:num w:numId="131" w16cid:durableId="153840780">
    <w:abstractNumId w:val="62"/>
  </w:num>
  <w:num w:numId="132" w16cid:durableId="1679389171">
    <w:abstractNumId w:val="77"/>
  </w:num>
  <w:num w:numId="133" w16cid:durableId="1614708578">
    <w:abstractNumId w:val="123"/>
  </w:num>
  <w:num w:numId="134" w16cid:durableId="1688363926">
    <w:abstractNumId w:val="82"/>
  </w:num>
  <w:num w:numId="135" w16cid:durableId="952325528">
    <w:abstractNumId w:val="88"/>
  </w:num>
  <w:num w:numId="136" w16cid:durableId="991762385">
    <w:abstractNumId w:val="115"/>
  </w:num>
  <w:num w:numId="137" w16cid:durableId="1725595450">
    <w:abstractNumId w:val="31"/>
  </w:num>
  <w:num w:numId="138" w16cid:durableId="1348478886">
    <w:abstractNumId w:val="50"/>
  </w:num>
  <w:num w:numId="139" w16cid:durableId="1465388213">
    <w:abstractNumId w:val="6"/>
  </w:num>
  <w:num w:numId="140" w16cid:durableId="1245996587">
    <w:abstractNumId w:val="5"/>
  </w:num>
  <w:num w:numId="141" w16cid:durableId="1752116496">
    <w:abstractNumId w:val="4"/>
  </w:num>
  <w:num w:numId="142" w16cid:durableId="976103301">
    <w:abstractNumId w:val="3"/>
  </w:num>
  <w:num w:numId="143" w16cid:durableId="2109233877">
    <w:abstractNumId w:val="2"/>
  </w:num>
  <w:num w:numId="144" w16cid:durableId="1450583341">
    <w:abstractNumId w:val="12"/>
  </w:num>
  <w:num w:numId="145" w16cid:durableId="581915547">
    <w:abstractNumId w:val="133"/>
  </w:num>
  <w:num w:numId="146" w16cid:durableId="13166462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20961390">
    <w:abstractNumId w:val="11"/>
  </w:num>
  <w:num w:numId="148" w16cid:durableId="1841967829">
    <w:abstractNumId w:val="66"/>
  </w:num>
  <w:num w:numId="149" w16cid:durableId="1073165904">
    <w:abstractNumId w:val="114"/>
  </w:num>
  <w:num w:numId="150" w16cid:durableId="563293827">
    <w:abstractNumId w:val="7"/>
  </w:num>
  <w:num w:numId="151" w16cid:durableId="856579428">
    <w:abstractNumId w:val="124"/>
  </w:num>
  <w:num w:numId="152" w16cid:durableId="693532223">
    <w:abstractNumId w:val="152"/>
  </w:num>
  <w:num w:numId="153" w16cid:durableId="223805906">
    <w:abstractNumId w:val="10"/>
  </w:num>
  <w:num w:numId="154" w16cid:durableId="1359236147">
    <w:abstractNumId w:val="157"/>
  </w:num>
  <w:num w:numId="155" w16cid:durableId="932662568">
    <w:abstractNumId w:val="164"/>
  </w:num>
  <w:num w:numId="156" w16cid:durableId="841621852">
    <w:abstractNumId w:val="55"/>
  </w:num>
  <w:num w:numId="157" w16cid:durableId="132409064">
    <w:abstractNumId w:val="65"/>
  </w:num>
  <w:num w:numId="158" w16cid:durableId="1105274662">
    <w:abstractNumId w:val="154"/>
  </w:num>
  <w:num w:numId="159" w16cid:durableId="419377547">
    <w:abstractNumId w:val="34"/>
  </w:num>
  <w:num w:numId="160" w16cid:durableId="1396395096">
    <w:abstractNumId w:val="151"/>
  </w:num>
  <w:num w:numId="161" w16cid:durableId="1215777048">
    <w:abstractNumId w:val="36"/>
  </w:num>
  <w:num w:numId="162" w16cid:durableId="14451589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017799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61123615">
    <w:abstractNumId w:val="129"/>
  </w:num>
  <w:num w:numId="165" w16cid:durableId="2127700660">
    <w:abstractNumId w:val="131"/>
  </w:num>
  <w:num w:numId="166" w16cid:durableId="1552230225">
    <w:abstractNumId w:val="99"/>
  </w:num>
  <w:num w:numId="167" w16cid:durableId="1023361460">
    <w:abstractNumId w:val="45"/>
  </w:num>
  <w:num w:numId="168" w16cid:durableId="1854805567">
    <w:abstractNumId w:val="105"/>
  </w:num>
  <w:num w:numId="169" w16cid:durableId="1459715564">
    <w:abstractNumId w:val="29"/>
  </w:num>
  <w:num w:numId="170" w16cid:durableId="2120374237">
    <w:abstractNumId w:val="144"/>
  </w:num>
  <w:num w:numId="171" w16cid:durableId="273563717">
    <w:abstractNumId w:val="104"/>
  </w:num>
  <w:num w:numId="172" w16cid:durableId="11670878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33194396">
    <w:abstractNumId w:val="72"/>
  </w:num>
  <w:num w:numId="174" w16cid:durableId="1226992777">
    <w:abstractNumId w:val="32"/>
  </w:num>
  <w:num w:numId="175" w16cid:durableId="13524149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482861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19791552">
    <w:abstractNumId w:val="81"/>
    <w:lvlOverride w:ilvl="0">
      <w:startOverride w:val="1"/>
    </w:lvlOverride>
    <w:lvlOverride w:ilvl="1"/>
    <w:lvlOverride w:ilvl="2"/>
    <w:lvlOverride w:ilvl="3"/>
    <w:lvlOverride w:ilvl="4"/>
    <w:lvlOverride w:ilvl="5"/>
    <w:lvlOverride w:ilvl="6"/>
    <w:lvlOverride w:ilvl="7"/>
    <w:lvlOverride w:ilvl="8"/>
  </w:num>
  <w:num w:numId="178" w16cid:durableId="789924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085773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12653428">
    <w:abstractNumId w:val="41"/>
    <w:lvlOverride w:ilvl="0">
      <w:startOverride w:val="1"/>
    </w:lvlOverride>
    <w:lvlOverride w:ilvl="1"/>
    <w:lvlOverride w:ilvl="2"/>
    <w:lvlOverride w:ilvl="3"/>
    <w:lvlOverride w:ilvl="4"/>
    <w:lvlOverride w:ilvl="5"/>
    <w:lvlOverride w:ilvl="6"/>
    <w:lvlOverride w:ilvl="7"/>
    <w:lvlOverride w:ilvl="8"/>
  </w:num>
  <w:num w:numId="181" w16cid:durableId="1330910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439335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0154552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95647713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417898771">
    <w:abstractNumId w:val="106"/>
  </w:num>
  <w:num w:numId="186" w16cid:durableId="1580822753">
    <w:abstractNumId w:val="58"/>
  </w:num>
  <w:num w:numId="187" w16cid:durableId="1473131778">
    <w:abstractNumId w:val="18"/>
  </w:num>
  <w:num w:numId="188" w16cid:durableId="590702866">
    <w:abstractNumId w:val="1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32477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088477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280345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19682885">
    <w:abstractNumId w:val="161"/>
  </w:num>
  <w:num w:numId="193" w16cid:durableId="4356376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50586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sPrefix" w:val="AC "/>
  </w:docVars>
  <w:rsids>
    <w:rsidRoot w:val="004C622C"/>
    <w:rsid w:val="00001035"/>
    <w:rsid w:val="0000110D"/>
    <w:rsid w:val="0000111B"/>
    <w:rsid w:val="000042D2"/>
    <w:rsid w:val="000048FD"/>
    <w:rsid w:val="00005C04"/>
    <w:rsid w:val="00006C1B"/>
    <w:rsid w:val="0001009F"/>
    <w:rsid w:val="00011BB3"/>
    <w:rsid w:val="00011BBF"/>
    <w:rsid w:val="00013A22"/>
    <w:rsid w:val="00016369"/>
    <w:rsid w:val="00016864"/>
    <w:rsid w:val="0001688D"/>
    <w:rsid w:val="00016AA2"/>
    <w:rsid w:val="00022837"/>
    <w:rsid w:val="00025769"/>
    <w:rsid w:val="00026254"/>
    <w:rsid w:val="0003149B"/>
    <w:rsid w:val="00031A76"/>
    <w:rsid w:val="00031B0D"/>
    <w:rsid w:val="00032E7A"/>
    <w:rsid w:val="00033728"/>
    <w:rsid w:val="00034194"/>
    <w:rsid w:val="00035194"/>
    <w:rsid w:val="00035788"/>
    <w:rsid w:val="00036A29"/>
    <w:rsid w:val="00040889"/>
    <w:rsid w:val="00041EB7"/>
    <w:rsid w:val="000454D6"/>
    <w:rsid w:val="0004558B"/>
    <w:rsid w:val="0004714B"/>
    <w:rsid w:val="00051E53"/>
    <w:rsid w:val="00053A30"/>
    <w:rsid w:val="00053AE5"/>
    <w:rsid w:val="00054F9B"/>
    <w:rsid w:val="000551FB"/>
    <w:rsid w:val="000563F3"/>
    <w:rsid w:val="00056D35"/>
    <w:rsid w:val="0006163B"/>
    <w:rsid w:val="00061794"/>
    <w:rsid w:val="00062CDA"/>
    <w:rsid w:val="00064845"/>
    <w:rsid w:val="00064C24"/>
    <w:rsid w:val="00065E4F"/>
    <w:rsid w:val="000660B0"/>
    <w:rsid w:val="0006629E"/>
    <w:rsid w:val="0007384F"/>
    <w:rsid w:val="0007442C"/>
    <w:rsid w:val="00075003"/>
    <w:rsid w:val="00077694"/>
    <w:rsid w:val="00084962"/>
    <w:rsid w:val="00085459"/>
    <w:rsid w:val="00085ED5"/>
    <w:rsid w:val="00087348"/>
    <w:rsid w:val="00087425"/>
    <w:rsid w:val="00091B1E"/>
    <w:rsid w:val="00093AAA"/>
    <w:rsid w:val="00095DFE"/>
    <w:rsid w:val="00096AE6"/>
    <w:rsid w:val="000A009C"/>
    <w:rsid w:val="000A50EA"/>
    <w:rsid w:val="000A5B22"/>
    <w:rsid w:val="000A7E8E"/>
    <w:rsid w:val="000B0FAF"/>
    <w:rsid w:val="000B1FD1"/>
    <w:rsid w:val="000B4C51"/>
    <w:rsid w:val="000B5F1C"/>
    <w:rsid w:val="000C7A20"/>
    <w:rsid w:val="000D42C7"/>
    <w:rsid w:val="000D451A"/>
    <w:rsid w:val="000D4D2B"/>
    <w:rsid w:val="000E05D9"/>
    <w:rsid w:val="000E2A46"/>
    <w:rsid w:val="000E358D"/>
    <w:rsid w:val="000E40DC"/>
    <w:rsid w:val="000F2D8D"/>
    <w:rsid w:val="000F362C"/>
    <w:rsid w:val="000F4DDC"/>
    <w:rsid w:val="000F62E2"/>
    <w:rsid w:val="000F74F3"/>
    <w:rsid w:val="00101366"/>
    <w:rsid w:val="001017E7"/>
    <w:rsid w:val="001021C7"/>
    <w:rsid w:val="00103200"/>
    <w:rsid w:val="00110180"/>
    <w:rsid w:val="001104E5"/>
    <w:rsid w:val="00110938"/>
    <w:rsid w:val="001112D1"/>
    <w:rsid w:val="001128C8"/>
    <w:rsid w:val="00120299"/>
    <w:rsid w:val="00120E88"/>
    <w:rsid w:val="00121C38"/>
    <w:rsid w:val="00121C9B"/>
    <w:rsid w:val="00123B2B"/>
    <w:rsid w:val="0012565E"/>
    <w:rsid w:val="001263F8"/>
    <w:rsid w:val="0013290B"/>
    <w:rsid w:val="00133B57"/>
    <w:rsid w:val="00133BD0"/>
    <w:rsid w:val="00135833"/>
    <w:rsid w:val="0013661C"/>
    <w:rsid w:val="001369FA"/>
    <w:rsid w:val="0013716A"/>
    <w:rsid w:val="001417EA"/>
    <w:rsid w:val="00144492"/>
    <w:rsid w:val="00147ACB"/>
    <w:rsid w:val="001503C9"/>
    <w:rsid w:val="0015115C"/>
    <w:rsid w:val="00151B90"/>
    <w:rsid w:val="00152939"/>
    <w:rsid w:val="0015308A"/>
    <w:rsid w:val="00154778"/>
    <w:rsid w:val="00154FF9"/>
    <w:rsid w:val="00156E2C"/>
    <w:rsid w:val="0015700A"/>
    <w:rsid w:val="00157B1E"/>
    <w:rsid w:val="001603E8"/>
    <w:rsid w:val="00160548"/>
    <w:rsid w:val="00163C0F"/>
    <w:rsid w:val="00163CEA"/>
    <w:rsid w:val="00163E87"/>
    <w:rsid w:val="00166907"/>
    <w:rsid w:val="00166B9A"/>
    <w:rsid w:val="00171560"/>
    <w:rsid w:val="00172113"/>
    <w:rsid w:val="001734D1"/>
    <w:rsid w:val="0017621B"/>
    <w:rsid w:val="00176CAF"/>
    <w:rsid w:val="00180E57"/>
    <w:rsid w:val="001837FC"/>
    <w:rsid w:val="00187734"/>
    <w:rsid w:val="00192C26"/>
    <w:rsid w:val="00192C62"/>
    <w:rsid w:val="00192DA5"/>
    <w:rsid w:val="00192EC6"/>
    <w:rsid w:val="00192F36"/>
    <w:rsid w:val="0019601C"/>
    <w:rsid w:val="001967B9"/>
    <w:rsid w:val="001A0C59"/>
    <w:rsid w:val="001A0D62"/>
    <w:rsid w:val="001A0D7E"/>
    <w:rsid w:val="001A16B2"/>
    <w:rsid w:val="001A6D7E"/>
    <w:rsid w:val="001B058F"/>
    <w:rsid w:val="001B2B87"/>
    <w:rsid w:val="001B447E"/>
    <w:rsid w:val="001B6569"/>
    <w:rsid w:val="001B7CD2"/>
    <w:rsid w:val="001C271A"/>
    <w:rsid w:val="001C50B3"/>
    <w:rsid w:val="001C69B9"/>
    <w:rsid w:val="001C75FD"/>
    <w:rsid w:val="001D212B"/>
    <w:rsid w:val="001D30F4"/>
    <w:rsid w:val="001D4117"/>
    <w:rsid w:val="001D5045"/>
    <w:rsid w:val="001D55D9"/>
    <w:rsid w:val="001D5780"/>
    <w:rsid w:val="001D5F28"/>
    <w:rsid w:val="001E139F"/>
    <w:rsid w:val="001E3B58"/>
    <w:rsid w:val="001E4C61"/>
    <w:rsid w:val="001E6DFF"/>
    <w:rsid w:val="001E74A3"/>
    <w:rsid w:val="001E78F8"/>
    <w:rsid w:val="001E7B96"/>
    <w:rsid w:val="001F0AE7"/>
    <w:rsid w:val="001F19D4"/>
    <w:rsid w:val="001F3D65"/>
    <w:rsid w:val="001F409B"/>
    <w:rsid w:val="001F4DA5"/>
    <w:rsid w:val="001F5237"/>
    <w:rsid w:val="0020259F"/>
    <w:rsid w:val="002027DD"/>
    <w:rsid w:val="00203622"/>
    <w:rsid w:val="00207AC5"/>
    <w:rsid w:val="00210E1E"/>
    <w:rsid w:val="0021421A"/>
    <w:rsid w:val="00217003"/>
    <w:rsid w:val="002174F0"/>
    <w:rsid w:val="00223785"/>
    <w:rsid w:val="00224B2B"/>
    <w:rsid w:val="00224F64"/>
    <w:rsid w:val="00227930"/>
    <w:rsid w:val="0023337E"/>
    <w:rsid w:val="00233BE1"/>
    <w:rsid w:val="00236070"/>
    <w:rsid w:val="00243827"/>
    <w:rsid w:val="00243A69"/>
    <w:rsid w:val="00243B0B"/>
    <w:rsid w:val="0024470D"/>
    <w:rsid w:val="00244AEE"/>
    <w:rsid w:val="00244B7D"/>
    <w:rsid w:val="00245AE3"/>
    <w:rsid w:val="00246D52"/>
    <w:rsid w:val="002522C3"/>
    <w:rsid w:val="0025443E"/>
    <w:rsid w:val="00255869"/>
    <w:rsid w:val="002559C0"/>
    <w:rsid w:val="00256770"/>
    <w:rsid w:val="0026026E"/>
    <w:rsid w:val="00260374"/>
    <w:rsid w:val="00262B75"/>
    <w:rsid w:val="0026459F"/>
    <w:rsid w:val="00264C3B"/>
    <w:rsid w:val="002650D4"/>
    <w:rsid w:val="00265DB7"/>
    <w:rsid w:val="002675D8"/>
    <w:rsid w:val="00267D36"/>
    <w:rsid w:val="00267E17"/>
    <w:rsid w:val="00270892"/>
    <w:rsid w:val="00271FB0"/>
    <w:rsid w:val="002725DD"/>
    <w:rsid w:val="00280DB8"/>
    <w:rsid w:val="00280FB2"/>
    <w:rsid w:val="00281016"/>
    <w:rsid w:val="00283C26"/>
    <w:rsid w:val="002852BC"/>
    <w:rsid w:val="002860F5"/>
    <w:rsid w:val="00286D91"/>
    <w:rsid w:val="00286DAC"/>
    <w:rsid w:val="00287568"/>
    <w:rsid w:val="00290A8D"/>
    <w:rsid w:val="00291351"/>
    <w:rsid w:val="00291F9D"/>
    <w:rsid w:val="00294AB2"/>
    <w:rsid w:val="00295C1D"/>
    <w:rsid w:val="0029637A"/>
    <w:rsid w:val="002A024F"/>
    <w:rsid w:val="002A16DD"/>
    <w:rsid w:val="002A38EA"/>
    <w:rsid w:val="002A40A1"/>
    <w:rsid w:val="002A4504"/>
    <w:rsid w:val="002A7594"/>
    <w:rsid w:val="002A7624"/>
    <w:rsid w:val="002A7A09"/>
    <w:rsid w:val="002B0E6F"/>
    <w:rsid w:val="002B160E"/>
    <w:rsid w:val="002B3CE9"/>
    <w:rsid w:val="002B7A54"/>
    <w:rsid w:val="002C2F25"/>
    <w:rsid w:val="002C40C7"/>
    <w:rsid w:val="002C4E5E"/>
    <w:rsid w:val="002C5791"/>
    <w:rsid w:val="002C6A6A"/>
    <w:rsid w:val="002D17EA"/>
    <w:rsid w:val="002D3CB6"/>
    <w:rsid w:val="002D64E6"/>
    <w:rsid w:val="002E05BA"/>
    <w:rsid w:val="002E2587"/>
    <w:rsid w:val="002E5CF1"/>
    <w:rsid w:val="002F0D3F"/>
    <w:rsid w:val="002F36CE"/>
    <w:rsid w:val="002F7A42"/>
    <w:rsid w:val="003035A3"/>
    <w:rsid w:val="00303637"/>
    <w:rsid w:val="003066E8"/>
    <w:rsid w:val="00313B36"/>
    <w:rsid w:val="00314363"/>
    <w:rsid w:val="00314A56"/>
    <w:rsid w:val="00314ADD"/>
    <w:rsid w:val="0031504C"/>
    <w:rsid w:val="00317196"/>
    <w:rsid w:val="00321BD5"/>
    <w:rsid w:val="00322704"/>
    <w:rsid w:val="00324AFC"/>
    <w:rsid w:val="00324F0B"/>
    <w:rsid w:val="0032773C"/>
    <w:rsid w:val="003317F4"/>
    <w:rsid w:val="00331C0D"/>
    <w:rsid w:val="003371C6"/>
    <w:rsid w:val="0034702E"/>
    <w:rsid w:val="00351077"/>
    <w:rsid w:val="0036142F"/>
    <w:rsid w:val="00361A7C"/>
    <w:rsid w:val="00362B86"/>
    <w:rsid w:val="003670CF"/>
    <w:rsid w:val="00367DB3"/>
    <w:rsid w:val="00375D3D"/>
    <w:rsid w:val="003815AA"/>
    <w:rsid w:val="003819D2"/>
    <w:rsid w:val="0038788C"/>
    <w:rsid w:val="00390349"/>
    <w:rsid w:val="003944B8"/>
    <w:rsid w:val="003963C6"/>
    <w:rsid w:val="003969DA"/>
    <w:rsid w:val="00396A2E"/>
    <w:rsid w:val="003A0593"/>
    <w:rsid w:val="003A105A"/>
    <w:rsid w:val="003A36DB"/>
    <w:rsid w:val="003A4520"/>
    <w:rsid w:val="003A4875"/>
    <w:rsid w:val="003A5076"/>
    <w:rsid w:val="003A5950"/>
    <w:rsid w:val="003A69D1"/>
    <w:rsid w:val="003A6CD9"/>
    <w:rsid w:val="003B4C44"/>
    <w:rsid w:val="003B4DAB"/>
    <w:rsid w:val="003C2B01"/>
    <w:rsid w:val="003C5DC7"/>
    <w:rsid w:val="003C6626"/>
    <w:rsid w:val="003C7299"/>
    <w:rsid w:val="003C7CDA"/>
    <w:rsid w:val="003D14DF"/>
    <w:rsid w:val="003D25B7"/>
    <w:rsid w:val="003D2638"/>
    <w:rsid w:val="003D4460"/>
    <w:rsid w:val="003D471D"/>
    <w:rsid w:val="003D580C"/>
    <w:rsid w:val="003D6623"/>
    <w:rsid w:val="003D6BB2"/>
    <w:rsid w:val="003D756B"/>
    <w:rsid w:val="003E671A"/>
    <w:rsid w:val="003E79AC"/>
    <w:rsid w:val="003F2C8A"/>
    <w:rsid w:val="003F3A98"/>
    <w:rsid w:val="003F4A80"/>
    <w:rsid w:val="003F4D20"/>
    <w:rsid w:val="003F5109"/>
    <w:rsid w:val="003F5649"/>
    <w:rsid w:val="00401CB3"/>
    <w:rsid w:val="00401E22"/>
    <w:rsid w:val="00411181"/>
    <w:rsid w:val="00413448"/>
    <w:rsid w:val="00416B6E"/>
    <w:rsid w:val="00420769"/>
    <w:rsid w:val="00422C53"/>
    <w:rsid w:val="004250F4"/>
    <w:rsid w:val="004268FB"/>
    <w:rsid w:val="0043002C"/>
    <w:rsid w:val="00430577"/>
    <w:rsid w:val="004308F5"/>
    <w:rsid w:val="0043139D"/>
    <w:rsid w:val="00434B44"/>
    <w:rsid w:val="004358D3"/>
    <w:rsid w:val="00435BA1"/>
    <w:rsid w:val="00443CAC"/>
    <w:rsid w:val="004445EB"/>
    <w:rsid w:val="0044511F"/>
    <w:rsid w:val="00445ACD"/>
    <w:rsid w:val="00445B9E"/>
    <w:rsid w:val="00445D4B"/>
    <w:rsid w:val="00452A35"/>
    <w:rsid w:val="00452D31"/>
    <w:rsid w:val="004554E3"/>
    <w:rsid w:val="00456D59"/>
    <w:rsid w:val="00457533"/>
    <w:rsid w:val="00460E84"/>
    <w:rsid w:val="00460F46"/>
    <w:rsid w:val="00462FA7"/>
    <w:rsid w:val="00464114"/>
    <w:rsid w:val="004653AD"/>
    <w:rsid w:val="00465C7A"/>
    <w:rsid w:val="00466ACE"/>
    <w:rsid w:val="004775B0"/>
    <w:rsid w:val="004824A9"/>
    <w:rsid w:val="00482A93"/>
    <w:rsid w:val="00483BE9"/>
    <w:rsid w:val="00486118"/>
    <w:rsid w:val="00486323"/>
    <w:rsid w:val="00490DBC"/>
    <w:rsid w:val="004915A4"/>
    <w:rsid w:val="00494F89"/>
    <w:rsid w:val="00495B08"/>
    <w:rsid w:val="0049615C"/>
    <w:rsid w:val="004A010E"/>
    <w:rsid w:val="004A033C"/>
    <w:rsid w:val="004A0556"/>
    <w:rsid w:val="004A1968"/>
    <w:rsid w:val="004A4157"/>
    <w:rsid w:val="004A5279"/>
    <w:rsid w:val="004A5756"/>
    <w:rsid w:val="004A6405"/>
    <w:rsid w:val="004A7FA9"/>
    <w:rsid w:val="004B19E6"/>
    <w:rsid w:val="004B1B79"/>
    <w:rsid w:val="004B33D7"/>
    <w:rsid w:val="004B4FA1"/>
    <w:rsid w:val="004C1E4E"/>
    <w:rsid w:val="004C26E4"/>
    <w:rsid w:val="004C4690"/>
    <w:rsid w:val="004C622C"/>
    <w:rsid w:val="004D04C3"/>
    <w:rsid w:val="004D0DE4"/>
    <w:rsid w:val="004D1D5F"/>
    <w:rsid w:val="004D2826"/>
    <w:rsid w:val="004D4572"/>
    <w:rsid w:val="004D50A3"/>
    <w:rsid w:val="004E03FA"/>
    <w:rsid w:val="004E16D2"/>
    <w:rsid w:val="004E1D12"/>
    <w:rsid w:val="004E7857"/>
    <w:rsid w:val="004E7F5D"/>
    <w:rsid w:val="004F15A3"/>
    <w:rsid w:val="004F24EB"/>
    <w:rsid w:val="004F28DC"/>
    <w:rsid w:val="004F37C0"/>
    <w:rsid w:val="004F441E"/>
    <w:rsid w:val="00501AAF"/>
    <w:rsid w:val="00502209"/>
    <w:rsid w:val="005024EB"/>
    <w:rsid w:val="005056D2"/>
    <w:rsid w:val="00506EA7"/>
    <w:rsid w:val="005136D6"/>
    <w:rsid w:val="00515AFF"/>
    <w:rsid w:val="00515B11"/>
    <w:rsid w:val="00522F3B"/>
    <w:rsid w:val="00525EA5"/>
    <w:rsid w:val="00526DBE"/>
    <w:rsid w:val="00531B7D"/>
    <w:rsid w:val="00535AFE"/>
    <w:rsid w:val="00537B5B"/>
    <w:rsid w:val="0054032A"/>
    <w:rsid w:val="00540FB7"/>
    <w:rsid w:val="00543AAF"/>
    <w:rsid w:val="00545433"/>
    <w:rsid w:val="0054552E"/>
    <w:rsid w:val="00546707"/>
    <w:rsid w:val="00547A86"/>
    <w:rsid w:val="00550F96"/>
    <w:rsid w:val="00554A0E"/>
    <w:rsid w:val="005554FC"/>
    <w:rsid w:val="00560591"/>
    <w:rsid w:val="00561884"/>
    <w:rsid w:val="0056226C"/>
    <w:rsid w:val="0056292A"/>
    <w:rsid w:val="0056338C"/>
    <w:rsid w:val="005638D3"/>
    <w:rsid w:val="00564A28"/>
    <w:rsid w:val="00564BA2"/>
    <w:rsid w:val="00564D12"/>
    <w:rsid w:val="005675F4"/>
    <w:rsid w:val="005678E6"/>
    <w:rsid w:val="005703FF"/>
    <w:rsid w:val="005708A9"/>
    <w:rsid w:val="00576F8A"/>
    <w:rsid w:val="00577DD9"/>
    <w:rsid w:val="005819CF"/>
    <w:rsid w:val="00582FA5"/>
    <w:rsid w:val="0058307D"/>
    <w:rsid w:val="00585100"/>
    <w:rsid w:val="005917F8"/>
    <w:rsid w:val="0059272F"/>
    <w:rsid w:val="0059477B"/>
    <w:rsid w:val="00594F2F"/>
    <w:rsid w:val="00596DB5"/>
    <w:rsid w:val="005A08B1"/>
    <w:rsid w:val="005A0DD0"/>
    <w:rsid w:val="005A1003"/>
    <w:rsid w:val="005A1BEF"/>
    <w:rsid w:val="005B0548"/>
    <w:rsid w:val="005B472C"/>
    <w:rsid w:val="005B4748"/>
    <w:rsid w:val="005B60DB"/>
    <w:rsid w:val="005C4668"/>
    <w:rsid w:val="005D0D44"/>
    <w:rsid w:val="005D5F01"/>
    <w:rsid w:val="005D62F2"/>
    <w:rsid w:val="005E4452"/>
    <w:rsid w:val="005E4F1A"/>
    <w:rsid w:val="005E59B7"/>
    <w:rsid w:val="005F0FDD"/>
    <w:rsid w:val="005F2955"/>
    <w:rsid w:val="00602182"/>
    <w:rsid w:val="006034C0"/>
    <w:rsid w:val="0060425A"/>
    <w:rsid w:val="00604582"/>
    <w:rsid w:val="00611231"/>
    <w:rsid w:val="00611D4F"/>
    <w:rsid w:val="00612EDC"/>
    <w:rsid w:val="0061436B"/>
    <w:rsid w:val="00615C63"/>
    <w:rsid w:val="00616B2C"/>
    <w:rsid w:val="00616EEF"/>
    <w:rsid w:val="00620556"/>
    <w:rsid w:val="00622895"/>
    <w:rsid w:val="00622BE0"/>
    <w:rsid w:val="006251C4"/>
    <w:rsid w:val="00625EDF"/>
    <w:rsid w:val="006277A4"/>
    <w:rsid w:val="0063043D"/>
    <w:rsid w:val="006313AD"/>
    <w:rsid w:val="00632C21"/>
    <w:rsid w:val="00632D72"/>
    <w:rsid w:val="006341E4"/>
    <w:rsid w:val="0063677A"/>
    <w:rsid w:val="0064088B"/>
    <w:rsid w:val="0064103E"/>
    <w:rsid w:val="00643DD5"/>
    <w:rsid w:val="006479EF"/>
    <w:rsid w:val="00647BBA"/>
    <w:rsid w:val="00647FBC"/>
    <w:rsid w:val="00650966"/>
    <w:rsid w:val="006516D1"/>
    <w:rsid w:val="006541E9"/>
    <w:rsid w:val="006570DD"/>
    <w:rsid w:val="00662648"/>
    <w:rsid w:val="006637D5"/>
    <w:rsid w:val="006643B3"/>
    <w:rsid w:val="0066507C"/>
    <w:rsid w:val="00665E2B"/>
    <w:rsid w:val="00670EFF"/>
    <w:rsid w:val="00671031"/>
    <w:rsid w:val="00671761"/>
    <w:rsid w:val="00672163"/>
    <w:rsid w:val="00677159"/>
    <w:rsid w:val="006808C7"/>
    <w:rsid w:val="00682010"/>
    <w:rsid w:val="006872F8"/>
    <w:rsid w:val="00697C61"/>
    <w:rsid w:val="006A0124"/>
    <w:rsid w:val="006A159B"/>
    <w:rsid w:val="006A2114"/>
    <w:rsid w:val="006A21B8"/>
    <w:rsid w:val="006A2EE8"/>
    <w:rsid w:val="006B5208"/>
    <w:rsid w:val="006B57F2"/>
    <w:rsid w:val="006B62A6"/>
    <w:rsid w:val="006B7C04"/>
    <w:rsid w:val="006C1721"/>
    <w:rsid w:val="006C6050"/>
    <w:rsid w:val="006D0F98"/>
    <w:rsid w:val="006D0FF1"/>
    <w:rsid w:val="006D1B7C"/>
    <w:rsid w:val="006D258D"/>
    <w:rsid w:val="006D344E"/>
    <w:rsid w:val="006D4F70"/>
    <w:rsid w:val="006D6A4C"/>
    <w:rsid w:val="006D6C61"/>
    <w:rsid w:val="006E3022"/>
    <w:rsid w:val="006E469E"/>
    <w:rsid w:val="006E70AB"/>
    <w:rsid w:val="006E7B61"/>
    <w:rsid w:val="006F2E23"/>
    <w:rsid w:val="006F3E22"/>
    <w:rsid w:val="006F4CD1"/>
    <w:rsid w:val="006F5D73"/>
    <w:rsid w:val="006F6250"/>
    <w:rsid w:val="006F790D"/>
    <w:rsid w:val="006F7959"/>
    <w:rsid w:val="00701147"/>
    <w:rsid w:val="00702580"/>
    <w:rsid w:val="00706107"/>
    <w:rsid w:val="007071A5"/>
    <w:rsid w:val="00707613"/>
    <w:rsid w:val="0071077C"/>
    <w:rsid w:val="00713D46"/>
    <w:rsid w:val="007149EB"/>
    <w:rsid w:val="00715251"/>
    <w:rsid w:val="00717FA1"/>
    <w:rsid w:val="00720367"/>
    <w:rsid w:val="0072526C"/>
    <w:rsid w:val="00725CF7"/>
    <w:rsid w:val="007272D0"/>
    <w:rsid w:val="00730A48"/>
    <w:rsid w:val="00732F35"/>
    <w:rsid w:val="00734573"/>
    <w:rsid w:val="00737B3F"/>
    <w:rsid w:val="00737E65"/>
    <w:rsid w:val="00740153"/>
    <w:rsid w:val="00745642"/>
    <w:rsid w:val="00745D8B"/>
    <w:rsid w:val="007471F9"/>
    <w:rsid w:val="00747266"/>
    <w:rsid w:val="00747AED"/>
    <w:rsid w:val="00750311"/>
    <w:rsid w:val="00751FA7"/>
    <w:rsid w:val="00753EF6"/>
    <w:rsid w:val="0075486E"/>
    <w:rsid w:val="007559F3"/>
    <w:rsid w:val="00756FB8"/>
    <w:rsid w:val="007574B1"/>
    <w:rsid w:val="00757952"/>
    <w:rsid w:val="00761F3E"/>
    <w:rsid w:val="007628D4"/>
    <w:rsid w:val="0076554E"/>
    <w:rsid w:val="007665F0"/>
    <w:rsid w:val="00766745"/>
    <w:rsid w:val="00770CF3"/>
    <w:rsid w:val="00770DF3"/>
    <w:rsid w:val="00771ADA"/>
    <w:rsid w:val="0077402B"/>
    <w:rsid w:val="00774746"/>
    <w:rsid w:val="00775B39"/>
    <w:rsid w:val="00775E00"/>
    <w:rsid w:val="00776BBD"/>
    <w:rsid w:val="00781365"/>
    <w:rsid w:val="007831BD"/>
    <w:rsid w:val="00786054"/>
    <w:rsid w:val="00786134"/>
    <w:rsid w:val="00786FCB"/>
    <w:rsid w:val="00791EE1"/>
    <w:rsid w:val="007921A6"/>
    <w:rsid w:val="00793950"/>
    <w:rsid w:val="007957E0"/>
    <w:rsid w:val="00797422"/>
    <w:rsid w:val="007A2B89"/>
    <w:rsid w:val="007A382F"/>
    <w:rsid w:val="007A3F44"/>
    <w:rsid w:val="007A5C37"/>
    <w:rsid w:val="007A60E4"/>
    <w:rsid w:val="007A76E2"/>
    <w:rsid w:val="007B098F"/>
    <w:rsid w:val="007B1CBB"/>
    <w:rsid w:val="007C15BF"/>
    <w:rsid w:val="007C173C"/>
    <w:rsid w:val="007C33CE"/>
    <w:rsid w:val="007C3F28"/>
    <w:rsid w:val="007D291D"/>
    <w:rsid w:val="007D2F44"/>
    <w:rsid w:val="007D3B24"/>
    <w:rsid w:val="007D3D0B"/>
    <w:rsid w:val="007D60B2"/>
    <w:rsid w:val="007E1990"/>
    <w:rsid w:val="007E5F70"/>
    <w:rsid w:val="007E7932"/>
    <w:rsid w:val="007F23CD"/>
    <w:rsid w:val="007F4E5A"/>
    <w:rsid w:val="007F5BCE"/>
    <w:rsid w:val="007F748C"/>
    <w:rsid w:val="00800035"/>
    <w:rsid w:val="00800AE6"/>
    <w:rsid w:val="0080202F"/>
    <w:rsid w:val="00802489"/>
    <w:rsid w:val="00804B08"/>
    <w:rsid w:val="00805BE3"/>
    <w:rsid w:val="00812043"/>
    <w:rsid w:val="008136D8"/>
    <w:rsid w:val="0081526A"/>
    <w:rsid w:val="00815D9B"/>
    <w:rsid w:val="00816223"/>
    <w:rsid w:val="008165A3"/>
    <w:rsid w:val="00816E58"/>
    <w:rsid w:val="00817E3A"/>
    <w:rsid w:val="00820DFD"/>
    <w:rsid w:val="0082209A"/>
    <w:rsid w:val="00822852"/>
    <w:rsid w:val="0082306D"/>
    <w:rsid w:val="00826380"/>
    <w:rsid w:val="00826A77"/>
    <w:rsid w:val="00830282"/>
    <w:rsid w:val="00832AAC"/>
    <w:rsid w:val="008358A0"/>
    <w:rsid w:val="008363DA"/>
    <w:rsid w:val="00837031"/>
    <w:rsid w:val="00841B9B"/>
    <w:rsid w:val="00845107"/>
    <w:rsid w:val="00845E3E"/>
    <w:rsid w:val="00846938"/>
    <w:rsid w:val="00847ECD"/>
    <w:rsid w:val="00851387"/>
    <w:rsid w:val="008533BD"/>
    <w:rsid w:val="00853F0C"/>
    <w:rsid w:val="008543A6"/>
    <w:rsid w:val="00855D1B"/>
    <w:rsid w:val="008564D0"/>
    <w:rsid w:val="00856538"/>
    <w:rsid w:val="00856AAC"/>
    <w:rsid w:val="008577BC"/>
    <w:rsid w:val="00861C40"/>
    <w:rsid w:val="0086399E"/>
    <w:rsid w:val="008644AD"/>
    <w:rsid w:val="00864F6B"/>
    <w:rsid w:val="008751BC"/>
    <w:rsid w:val="008768FA"/>
    <w:rsid w:val="00876923"/>
    <w:rsid w:val="00877F2F"/>
    <w:rsid w:val="0088166B"/>
    <w:rsid w:val="00883D16"/>
    <w:rsid w:val="0088613F"/>
    <w:rsid w:val="00894465"/>
    <w:rsid w:val="00897135"/>
    <w:rsid w:val="00897E9F"/>
    <w:rsid w:val="008A1CD0"/>
    <w:rsid w:val="008A2579"/>
    <w:rsid w:val="008A33B2"/>
    <w:rsid w:val="008A3EC5"/>
    <w:rsid w:val="008A7DBD"/>
    <w:rsid w:val="008B0ACA"/>
    <w:rsid w:val="008B6AB3"/>
    <w:rsid w:val="008C1810"/>
    <w:rsid w:val="008C1DCB"/>
    <w:rsid w:val="008C60E8"/>
    <w:rsid w:val="008C7327"/>
    <w:rsid w:val="008C7EE4"/>
    <w:rsid w:val="008D4B43"/>
    <w:rsid w:val="008D6247"/>
    <w:rsid w:val="008E28BD"/>
    <w:rsid w:val="008E3D1A"/>
    <w:rsid w:val="008E58DC"/>
    <w:rsid w:val="008E6686"/>
    <w:rsid w:val="008E68D7"/>
    <w:rsid w:val="008E7979"/>
    <w:rsid w:val="008F019F"/>
    <w:rsid w:val="008F3EC1"/>
    <w:rsid w:val="008F4103"/>
    <w:rsid w:val="008F5703"/>
    <w:rsid w:val="00900194"/>
    <w:rsid w:val="00903B91"/>
    <w:rsid w:val="00905A70"/>
    <w:rsid w:val="009105FB"/>
    <w:rsid w:val="0091154C"/>
    <w:rsid w:val="00911B92"/>
    <w:rsid w:val="009121E7"/>
    <w:rsid w:val="009134DC"/>
    <w:rsid w:val="00915A79"/>
    <w:rsid w:val="00920480"/>
    <w:rsid w:val="00923045"/>
    <w:rsid w:val="009261FB"/>
    <w:rsid w:val="00927D6B"/>
    <w:rsid w:val="009328AB"/>
    <w:rsid w:val="0093560A"/>
    <w:rsid w:val="0093575C"/>
    <w:rsid w:val="0093694F"/>
    <w:rsid w:val="0094161C"/>
    <w:rsid w:val="009432C1"/>
    <w:rsid w:val="009439C9"/>
    <w:rsid w:val="00951DD8"/>
    <w:rsid w:val="00953272"/>
    <w:rsid w:val="00953318"/>
    <w:rsid w:val="00953664"/>
    <w:rsid w:val="00956C51"/>
    <w:rsid w:val="00957631"/>
    <w:rsid w:val="00960F5D"/>
    <w:rsid w:val="009676E7"/>
    <w:rsid w:val="00967713"/>
    <w:rsid w:val="00967DC5"/>
    <w:rsid w:val="0097030A"/>
    <w:rsid w:val="00970458"/>
    <w:rsid w:val="00971671"/>
    <w:rsid w:val="009752FB"/>
    <w:rsid w:val="009815ED"/>
    <w:rsid w:val="00982916"/>
    <w:rsid w:val="00983DEC"/>
    <w:rsid w:val="0098429B"/>
    <w:rsid w:val="00985F2E"/>
    <w:rsid w:val="00986B0F"/>
    <w:rsid w:val="009874D9"/>
    <w:rsid w:val="00992F70"/>
    <w:rsid w:val="009934A8"/>
    <w:rsid w:val="009951CC"/>
    <w:rsid w:val="0099526A"/>
    <w:rsid w:val="009A03B9"/>
    <w:rsid w:val="009A1B98"/>
    <w:rsid w:val="009A26BF"/>
    <w:rsid w:val="009A2C10"/>
    <w:rsid w:val="009A2C5C"/>
    <w:rsid w:val="009A6D60"/>
    <w:rsid w:val="009A7A21"/>
    <w:rsid w:val="009B1391"/>
    <w:rsid w:val="009B1A60"/>
    <w:rsid w:val="009B2741"/>
    <w:rsid w:val="009B2FE7"/>
    <w:rsid w:val="009B58A3"/>
    <w:rsid w:val="009B62B4"/>
    <w:rsid w:val="009B7C3F"/>
    <w:rsid w:val="009C14AE"/>
    <w:rsid w:val="009C1A6E"/>
    <w:rsid w:val="009D20CE"/>
    <w:rsid w:val="009D3472"/>
    <w:rsid w:val="009D3A32"/>
    <w:rsid w:val="009D5CFC"/>
    <w:rsid w:val="009D71A6"/>
    <w:rsid w:val="009E25D5"/>
    <w:rsid w:val="009E60EF"/>
    <w:rsid w:val="009E6775"/>
    <w:rsid w:val="009F59F8"/>
    <w:rsid w:val="009F5D58"/>
    <w:rsid w:val="00A01170"/>
    <w:rsid w:val="00A02C9B"/>
    <w:rsid w:val="00A03C21"/>
    <w:rsid w:val="00A05ACB"/>
    <w:rsid w:val="00A064ED"/>
    <w:rsid w:val="00A10E2E"/>
    <w:rsid w:val="00A1134B"/>
    <w:rsid w:val="00A114C9"/>
    <w:rsid w:val="00A14457"/>
    <w:rsid w:val="00A145C7"/>
    <w:rsid w:val="00A153BD"/>
    <w:rsid w:val="00A1564B"/>
    <w:rsid w:val="00A157BC"/>
    <w:rsid w:val="00A17A94"/>
    <w:rsid w:val="00A21C7B"/>
    <w:rsid w:val="00A2400E"/>
    <w:rsid w:val="00A248D6"/>
    <w:rsid w:val="00A26C7C"/>
    <w:rsid w:val="00A27E0E"/>
    <w:rsid w:val="00A34788"/>
    <w:rsid w:val="00A37260"/>
    <w:rsid w:val="00A43D80"/>
    <w:rsid w:val="00A44EEC"/>
    <w:rsid w:val="00A469C2"/>
    <w:rsid w:val="00A5154B"/>
    <w:rsid w:val="00A519FE"/>
    <w:rsid w:val="00A522CB"/>
    <w:rsid w:val="00A524C1"/>
    <w:rsid w:val="00A53FD2"/>
    <w:rsid w:val="00A54E10"/>
    <w:rsid w:val="00A55A16"/>
    <w:rsid w:val="00A5666A"/>
    <w:rsid w:val="00A60708"/>
    <w:rsid w:val="00A60AF3"/>
    <w:rsid w:val="00A60E02"/>
    <w:rsid w:val="00A6197B"/>
    <w:rsid w:val="00A63C5F"/>
    <w:rsid w:val="00A641B2"/>
    <w:rsid w:val="00A71309"/>
    <w:rsid w:val="00A748A4"/>
    <w:rsid w:val="00A75109"/>
    <w:rsid w:val="00A76E3A"/>
    <w:rsid w:val="00A7767D"/>
    <w:rsid w:val="00A8095B"/>
    <w:rsid w:val="00A80AAC"/>
    <w:rsid w:val="00A8156D"/>
    <w:rsid w:val="00A8297D"/>
    <w:rsid w:val="00A9132A"/>
    <w:rsid w:val="00A9146B"/>
    <w:rsid w:val="00A966C7"/>
    <w:rsid w:val="00A977BB"/>
    <w:rsid w:val="00AA09D0"/>
    <w:rsid w:val="00AA6004"/>
    <w:rsid w:val="00AA7BF9"/>
    <w:rsid w:val="00AB04F1"/>
    <w:rsid w:val="00AB1D30"/>
    <w:rsid w:val="00AB24E7"/>
    <w:rsid w:val="00AB2EB1"/>
    <w:rsid w:val="00AB2F00"/>
    <w:rsid w:val="00AB390C"/>
    <w:rsid w:val="00AB3B2F"/>
    <w:rsid w:val="00AB3DD8"/>
    <w:rsid w:val="00AB45D4"/>
    <w:rsid w:val="00AB57A6"/>
    <w:rsid w:val="00AB5F6F"/>
    <w:rsid w:val="00AB78DB"/>
    <w:rsid w:val="00AC15D2"/>
    <w:rsid w:val="00AC5177"/>
    <w:rsid w:val="00AC6498"/>
    <w:rsid w:val="00AC661F"/>
    <w:rsid w:val="00AD4EF6"/>
    <w:rsid w:val="00AD729C"/>
    <w:rsid w:val="00AE2ED5"/>
    <w:rsid w:val="00AE3354"/>
    <w:rsid w:val="00AE3418"/>
    <w:rsid w:val="00AE7CB0"/>
    <w:rsid w:val="00AF4F28"/>
    <w:rsid w:val="00AF6579"/>
    <w:rsid w:val="00AF6894"/>
    <w:rsid w:val="00AF7F88"/>
    <w:rsid w:val="00B01BAD"/>
    <w:rsid w:val="00B02585"/>
    <w:rsid w:val="00B0291E"/>
    <w:rsid w:val="00B04B0B"/>
    <w:rsid w:val="00B06D11"/>
    <w:rsid w:val="00B209D3"/>
    <w:rsid w:val="00B236C8"/>
    <w:rsid w:val="00B23A85"/>
    <w:rsid w:val="00B26D6F"/>
    <w:rsid w:val="00B277B6"/>
    <w:rsid w:val="00B303A1"/>
    <w:rsid w:val="00B31468"/>
    <w:rsid w:val="00B324BD"/>
    <w:rsid w:val="00B32B32"/>
    <w:rsid w:val="00B338BB"/>
    <w:rsid w:val="00B375EA"/>
    <w:rsid w:val="00B404E6"/>
    <w:rsid w:val="00B40766"/>
    <w:rsid w:val="00B41465"/>
    <w:rsid w:val="00B41D83"/>
    <w:rsid w:val="00B460D9"/>
    <w:rsid w:val="00B46BC2"/>
    <w:rsid w:val="00B512FA"/>
    <w:rsid w:val="00B53CCD"/>
    <w:rsid w:val="00B544D6"/>
    <w:rsid w:val="00B556EA"/>
    <w:rsid w:val="00B61329"/>
    <w:rsid w:val="00B63B77"/>
    <w:rsid w:val="00B64052"/>
    <w:rsid w:val="00B67150"/>
    <w:rsid w:val="00B72FB5"/>
    <w:rsid w:val="00B73549"/>
    <w:rsid w:val="00B738CD"/>
    <w:rsid w:val="00B73AF7"/>
    <w:rsid w:val="00B75D0F"/>
    <w:rsid w:val="00B833F0"/>
    <w:rsid w:val="00B84972"/>
    <w:rsid w:val="00B85134"/>
    <w:rsid w:val="00B90B94"/>
    <w:rsid w:val="00B90CA1"/>
    <w:rsid w:val="00B91DF9"/>
    <w:rsid w:val="00B92A6E"/>
    <w:rsid w:val="00B946DE"/>
    <w:rsid w:val="00B94C9E"/>
    <w:rsid w:val="00B956BF"/>
    <w:rsid w:val="00BA21A2"/>
    <w:rsid w:val="00BA37C6"/>
    <w:rsid w:val="00BA57A8"/>
    <w:rsid w:val="00BA5998"/>
    <w:rsid w:val="00BA5DF9"/>
    <w:rsid w:val="00BB1546"/>
    <w:rsid w:val="00BB1C1E"/>
    <w:rsid w:val="00BB52D6"/>
    <w:rsid w:val="00BB7BF3"/>
    <w:rsid w:val="00BC4D02"/>
    <w:rsid w:val="00BC5AA4"/>
    <w:rsid w:val="00BC6345"/>
    <w:rsid w:val="00BD6222"/>
    <w:rsid w:val="00BD7C46"/>
    <w:rsid w:val="00BD7D30"/>
    <w:rsid w:val="00BE015D"/>
    <w:rsid w:val="00BE2152"/>
    <w:rsid w:val="00BE3215"/>
    <w:rsid w:val="00BE3657"/>
    <w:rsid w:val="00BE493C"/>
    <w:rsid w:val="00BE5001"/>
    <w:rsid w:val="00BE5F7D"/>
    <w:rsid w:val="00BF13B8"/>
    <w:rsid w:val="00BF35D3"/>
    <w:rsid w:val="00BF3976"/>
    <w:rsid w:val="00BF7EBD"/>
    <w:rsid w:val="00C00677"/>
    <w:rsid w:val="00C10AC8"/>
    <w:rsid w:val="00C113C9"/>
    <w:rsid w:val="00C12160"/>
    <w:rsid w:val="00C12ECA"/>
    <w:rsid w:val="00C13557"/>
    <w:rsid w:val="00C13739"/>
    <w:rsid w:val="00C14A50"/>
    <w:rsid w:val="00C169E7"/>
    <w:rsid w:val="00C179AF"/>
    <w:rsid w:val="00C226D2"/>
    <w:rsid w:val="00C22816"/>
    <w:rsid w:val="00C2359E"/>
    <w:rsid w:val="00C25CF2"/>
    <w:rsid w:val="00C3047F"/>
    <w:rsid w:val="00C31B54"/>
    <w:rsid w:val="00C3466F"/>
    <w:rsid w:val="00C35303"/>
    <w:rsid w:val="00C36047"/>
    <w:rsid w:val="00C37705"/>
    <w:rsid w:val="00C42706"/>
    <w:rsid w:val="00C4543A"/>
    <w:rsid w:val="00C45492"/>
    <w:rsid w:val="00C45A4B"/>
    <w:rsid w:val="00C4633A"/>
    <w:rsid w:val="00C46C4C"/>
    <w:rsid w:val="00C47318"/>
    <w:rsid w:val="00C5083C"/>
    <w:rsid w:val="00C56BFF"/>
    <w:rsid w:val="00C612B2"/>
    <w:rsid w:val="00C64077"/>
    <w:rsid w:val="00C65E58"/>
    <w:rsid w:val="00C66B8A"/>
    <w:rsid w:val="00C710E8"/>
    <w:rsid w:val="00C82136"/>
    <w:rsid w:val="00C87580"/>
    <w:rsid w:val="00C9070B"/>
    <w:rsid w:val="00C91E1F"/>
    <w:rsid w:val="00C92086"/>
    <w:rsid w:val="00C92E97"/>
    <w:rsid w:val="00C931CF"/>
    <w:rsid w:val="00C93D87"/>
    <w:rsid w:val="00C94FD5"/>
    <w:rsid w:val="00C95EC8"/>
    <w:rsid w:val="00C9608D"/>
    <w:rsid w:val="00C96885"/>
    <w:rsid w:val="00C975E5"/>
    <w:rsid w:val="00CA1F2F"/>
    <w:rsid w:val="00CA368F"/>
    <w:rsid w:val="00CA47FF"/>
    <w:rsid w:val="00CA6A7F"/>
    <w:rsid w:val="00CA6EBC"/>
    <w:rsid w:val="00CB3F7B"/>
    <w:rsid w:val="00CB3FB7"/>
    <w:rsid w:val="00CB4906"/>
    <w:rsid w:val="00CB6689"/>
    <w:rsid w:val="00CC3552"/>
    <w:rsid w:val="00CC7961"/>
    <w:rsid w:val="00CD373D"/>
    <w:rsid w:val="00CD4F6F"/>
    <w:rsid w:val="00CE03E3"/>
    <w:rsid w:val="00CE16ED"/>
    <w:rsid w:val="00CE182D"/>
    <w:rsid w:val="00CE2205"/>
    <w:rsid w:val="00CE2AAD"/>
    <w:rsid w:val="00CE333B"/>
    <w:rsid w:val="00CE50E5"/>
    <w:rsid w:val="00CE510D"/>
    <w:rsid w:val="00CF1097"/>
    <w:rsid w:val="00CF1C7F"/>
    <w:rsid w:val="00CF2609"/>
    <w:rsid w:val="00CF4760"/>
    <w:rsid w:val="00D000D2"/>
    <w:rsid w:val="00D00B11"/>
    <w:rsid w:val="00D01658"/>
    <w:rsid w:val="00D0423B"/>
    <w:rsid w:val="00D06E0E"/>
    <w:rsid w:val="00D11FCE"/>
    <w:rsid w:val="00D130CF"/>
    <w:rsid w:val="00D1735E"/>
    <w:rsid w:val="00D205B1"/>
    <w:rsid w:val="00D225FA"/>
    <w:rsid w:val="00D245A8"/>
    <w:rsid w:val="00D25AED"/>
    <w:rsid w:val="00D26559"/>
    <w:rsid w:val="00D27377"/>
    <w:rsid w:val="00D31AF2"/>
    <w:rsid w:val="00D338EA"/>
    <w:rsid w:val="00D34519"/>
    <w:rsid w:val="00D36774"/>
    <w:rsid w:val="00D424E2"/>
    <w:rsid w:val="00D44A89"/>
    <w:rsid w:val="00D45052"/>
    <w:rsid w:val="00D45A19"/>
    <w:rsid w:val="00D45E23"/>
    <w:rsid w:val="00D51A90"/>
    <w:rsid w:val="00D52824"/>
    <w:rsid w:val="00D52A2D"/>
    <w:rsid w:val="00D55D10"/>
    <w:rsid w:val="00D5642D"/>
    <w:rsid w:val="00D56455"/>
    <w:rsid w:val="00D615DB"/>
    <w:rsid w:val="00D63FB0"/>
    <w:rsid w:val="00D64253"/>
    <w:rsid w:val="00D64B6A"/>
    <w:rsid w:val="00D6583C"/>
    <w:rsid w:val="00D65E3A"/>
    <w:rsid w:val="00D6693B"/>
    <w:rsid w:val="00D66E89"/>
    <w:rsid w:val="00D67557"/>
    <w:rsid w:val="00D67F58"/>
    <w:rsid w:val="00D745F0"/>
    <w:rsid w:val="00D74E33"/>
    <w:rsid w:val="00D75077"/>
    <w:rsid w:val="00D750F8"/>
    <w:rsid w:val="00D75C90"/>
    <w:rsid w:val="00D763CD"/>
    <w:rsid w:val="00D76E06"/>
    <w:rsid w:val="00D770E3"/>
    <w:rsid w:val="00D776D1"/>
    <w:rsid w:val="00D8235E"/>
    <w:rsid w:val="00D8286D"/>
    <w:rsid w:val="00D85DD0"/>
    <w:rsid w:val="00D87B7A"/>
    <w:rsid w:val="00D9013E"/>
    <w:rsid w:val="00D91451"/>
    <w:rsid w:val="00D94CEF"/>
    <w:rsid w:val="00D96175"/>
    <w:rsid w:val="00DA0F14"/>
    <w:rsid w:val="00DA2163"/>
    <w:rsid w:val="00DA769A"/>
    <w:rsid w:val="00DB2DC6"/>
    <w:rsid w:val="00DB6E0E"/>
    <w:rsid w:val="00DB7214"/>
    <w:rsid w:val="00DC03AB"/>
    <w:rsid w:val="00DC2435"/>
    <w:rsid w:val="00DC2959"/>
    <w:rsid w:val="00DC3322"/>
    <w:rsid w:val="00DC4490"/>
    <w:rsid w:val="00DC4AD8"/>
    <w:rsid w:val="00DD042A"/>
    <w:rsid w:val="00DD3C5A"/>
    <w:rsid w:val="00DD44F9"/>
    <w:rsid w:val="00DE29FC"/>
    <w:rsid w:val="00DE2C38"/>
    <w:rsid w:val="00DE309A"/>
    <w:rsid w:val="00DE4F92"/>
    <w:rsid w:val="00DE60A0"/>
    <w:rsid w:val="00DE7B67"/>
    <w:rsid w:val="00DF0A54"/>
    <w:rsid w:val="00E00D9C"/>
    <w:rsid w:val="00E018F5"/>
    <w:rsid w:val="00E0266A"/>
    <w:rsid w:val="00E0326E"/>
    <w:rsid w:val="00E03AE5"/>
    <w:rsid w:val="00E04982"/>
    <w:rsid w:val="00E10F81"/>
    <w:rsid w:val="00E1288A"/>
    <w:rsid w:val="00E12EC7"/>
    <w:rsid w:val="00E16888"/>
    <w:rsid w:val="00E171F8"/>
    <w:rsid w:val="00E218E1"/>
    <w:rsid w:val="00E21E93"/>
    <w:rsid w:val="00E24248"/>
    <w:rsid w:val="00E2516D"/>
    <w:rsid w:val="00E25511"/>
    <w:rsid w:val="00E258E4"/>
    <w:rsid w:val="00E25C39"/>
    <w:rsid w:val="00E2643B"/>
    <w:rsid w:val="00E2645C"/>
    <w:rsid w:val="00E26840"/>
    <w:rsid w:val="00E3122F"/>
    <w:rsid w:val="00E322A9"/>
    <w:rsid w:val="00E334A3"/>
    <w:rsid w:val="00E3433E"/>
    <w:rsid w:val="00E34877"/>
    <w:rsid w:val="00E3564E"/>
    <w:rsid w:val="00E37774"/>
    <w:rsid w:val="00E37E29"/>
    <w:rsid w:val="00E403EC"/>
    <w:rsid w:val="00E427DF"/>
    <w:rsid w:val="00E43808"/>
    <w:rsid w:val="00E46339"/>
    <w:rsid w:val="00E470A5"/>
    <w:rsid w:val="00E472AA"/>
    <w:rsid w:val="00E4732A"/>
    <w:rsid w:val="00E50034"/>
    <w:rsid w:val="00E502E6"/>
    <w:rsid w:val="00E53093"/>
    <w:rsid w:val="00E53965"/>
    <w:rsid w:val="00E547A3"/>
    <w:rsid w:val="00E57182"/>
    <w:rsid w:val="00E57F01"/>
    <w:rsid w:val="00E6191B"/>
    <w:rsid w:val="00E62E74"/>
    <w:rsid w:val="00E633B7"/>
    <w:rsid w:val="00E63E18"/>
    <w:rsid w:val="00E64DB3"/>
    <w:rsid w:val="00E6610C"/>
    <w:rsid w:val="00E70415"/>
    <w:rsid w:val="00E70473"/>
    <w:rsid w:val="00E7226D"/>
    <w:rsid w:val="00E722DF"/>
    <w:rsid w:val="00E72B91"/>
    <w:rsid w:val="00E770ED"/>
    <w:rsid w:val="00E80DA0"/>
    <w:rsid w:val="00E85825"/>
    <w:rsid w:val="00E92884"/>
    <w:rsid w:val="00E935B9"/>
    <w:rsid w:val="00E959A5"/>
    <w:rsid w:val="00E96EFE"/>
    <w:rsid w:val="00EA015C"/>
    <w:rsid w:val="00EA19AB"/>
    <w:rsid w:val="00EA1CCE"/>
    <w:rsid w:val="00EA1D28"/>
    <w:rsid w:val="00EA1D59"/>
    <w:rsid w:val="00EA24EF"/>
    <w:rsid w:val="00EA264A"/>
    <w:rsid w:val="00EA4341"/>
    <w:rsid w:val="00EA67B2"/>
    <w:rsid w:val="00EA71A2"/>
    <w:rsid w:val="00EA7342"/>
    <w:rsid w:val="00EB0A18"/>
    <w:rsid w:val="00EB0DEC"/>
    <w:rsid w:val="00EB19D4"/>
    <w:rsid w:val="00EB1B10"/>
    <w:rsid w:val="00EB22DE"/>
    <w:rsid w:val="00EB33A5"/>
    <w:rsid w:val="00EB39D9"/>
    <w:rsid w:val="00EB4060"/>
    <w:rsid w:val="00EB5BA6"/>
    <w:rsid w:val="00EB6710"/>
    <w:rsid w:val="00EC1881"/>
    <w:rsid w:val="00EC1F82"/>
    <w:rsid w:val="00EC324F"/>
    <w:rsid w:val="00ED0BE7"/>
    <w:rsid w:val="00ED1094"/>
    <w:rsid w:val="00ED374A"/>
    <w:rsid w:val="00ED529E"/>
    <w:rsid w:val="00ED6CA4"/>
    <w:rsid w:val="00ED7C15"/>
    <w:rsid w:val="00EE1A2A"/>
    <w:rsid w:val="00EE4453"/>
    <w:rsid w:val="00EE6CC7"/>
    <w:rsid w:val="00EF1033"/>
    <w:rsid w:val="00EF3C85"/>
    <w:rsid w:val="00EF3E5B"/>
    <w:rsid w:val="00EF7C37"/>
    <w:rsid w:val="00F02EF3"/>
    <w:rsid w:val="00F068BA"/>
    <w:rsid w:val="00F10450"/>
    <w:rsid w:val="00F12576"/>
    <w:rsid w:val="00F12598"/>
    <w:rsid w:val="00F1480D"/>
    <w:rsid w:val="00F14A17"/>
    <w:rsid w:val="00F15FFB"/>
    <w:rsid w:val="00F17CC7"/>
    <w:rsid w:val="00F21028"/>
    <w:rsid w:val="00F21297"/>
    <w:rsid w:val="00F22053"/>
    <w:rsid w:val="00F22AB6"/>
    <w:rsid w:val="00F232F6"/>
    <w:rsid w:val="00F267ED"/>
    <w:rsid w:val="00F27285"/>
    <w:rsid w:val="00F274B7"/>
    <w:rsid w:val="00F304D3"/>
    <w:rsid w:val="00F3281B"/>
    <w:rsid w:val="00F33167"/>
    <w:rsid w:val="00F36638"/>
    <w:rsid w:val="00F40006"/>
    <w:rsid w:val="00F4095F"/>
    <w:rsid w:val="00F415A5"/>
    <w:rsid w:val="00F41973"/>
    <w:rsid w:val="00F45B29"/>
    <w:rsid w:val="00F47132"/>
    <w:rsid w:val="00F50F27"/>
    <w:rsid w:val="00F55C5A"/>
    <w:rsid w:val="00F56A49"/>
    <w:rsid w:val="00F63894"/>
    <w:rsid w:val="00F63E2A"/>
    <w:rsid w:val="00F660CF"/>
    <w:rsid w:val="00F679EF"/>
    <w:rsid w:val="00F74DA8"/>
    <w:rsid w:val="00F7750B"/>
    <w:rsid w:val="00F800A2"/>
    <w:rsid w:val="00F8035C"/>
    <w:rsid w:val="00F81E1A"/>
    <w:rsid w:val="00F8260E"/>
    <w:rsid w:val="00F83261"/>
    <w:rsid w:val="00F83C79"/>
    <w:rsid w:val="00F84FEA"/>
    <w:rsid w:val="00F85F68"/>
    <w:rsid w:val="00F869FC"/>
    <w:rsid w:val="00F90643"/>
    <w:rsid w:val="00F92C74"/>
    <w:rsid w:val="00F94C46"/>
    <w:rsid w:val="00F95BB0"/>
    <w:rsid w:val="00F974AD"/>
    <w:rsid w:val="00FA7454"/>
    <w:rsid w:val="00FB10A9"/>
    <w:rsid w:val="00FB2FDD"/>
    <w:rsid w:val="00FB6053"/>
    <w:rsid w:val="00FB6BE1"/>
    <w:rsid w:val="00FB74A8"/>
    <w:rsid w:val="00FB7F84"/>
    <w:rsid w:val="00FC5EE7"/>
    <w:rsid w:val="00FC6140"/>
    <w:rsid w:val="00FD103E"/>
    <w:rsid w:val="00FD1629"/>
    <w:rsid w:val="00FD570E"/>
    <w:rsid w:val="00FD5A9F"/>
    <w:rsid w:val="00FD7BE2"/>
    <w:rsid w:val="00FE039D"/>
    <w:rsid w:val="00FE09EC"/>
    <w:rsid w:val="00FE34D0"/>
    <w:rsid w:val="00FE36E3"/>
    <w:rsid w:val="00FE477D"/>
    <w:rsid w:val="00FE7269"/>
    <w:rsid w:val="00FF0453"/>
    <w:rsid w:val="00FF0EC8"/>
    <w:rsid w:val="00FF3DBD"/>
    <w:rsid w:val="00FF4260"/>
    <w:rsid w:val="00FF6A36"/>
    <w:rsid w:val="00FF6F1B"/>
    <w:rsid w:val="00FF7B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D3495"/>
  <w15:docId w15:val="{F284E77F-62B3-443E-A9D4-8EC0165A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86"/>
    <w:pPr>
      <w:spacing w:after="0" w:line="240" w:lineRule="auto"/>
      <w:jc w:val="both"/>
    </w:pPr>
    <w:rPr>
      <w:rFonts w:ascii="Times New Roman" w:eastAsiaTheme="minorHAnsi" w:hAnsi="Times New Roman" w:cs="Times New Roman"/>
    </w:rPr>
  </w:style>
  <w:style w:type="paragraph" w:styleId="Heading1">
    <w:name w:val="heading 1"/>
    <w:basedOn w:val="Normal"/>
    <w:next w:val="BodyText"/>
    <w:link w:val="Heading1Char"/>
    <w:uiPriority w:val="1"/>
    <w:qFormat/>
    <w:rsid w:val="001F3D65"/>
    <w:pPr>
      <w:keepNext/>
      <w:keepLines/>
      <w:pageBreakBefore/>
      <w:spacing w:after="220"/>
      <w:jc w:val="center"/>
      <w:outlineLvl w:val="0"/>
    </w:pPr>
    <w:rPr>
      <w:rFonts w:eastAsiaTheme="majorEastAsia" w:cstheme="majorBidi"/>
      <w:b/>
      <w:bCs/>
      <w:caps/>
      <w:color w:val="000000" w:themeColor="text1"/>
      <w:szCs w:val="28"/>
    </w:rPr>
  </w:style>
  <w:style w:type="paragraph" w:styleId="Heading2">
    <w:name w:val="heading 2"/>
    <w:basedOn w:val="Normal"/>
    <w:next w:val="BodyText"/>
    <w:link w:val="Heading2Char"/>
    <w:uiPriority w:val="1"/>
    <w:qFormat/>
    <w:rsid w:val="001F3D65"/>
    <w:pPr>
      <w:keepNext/>
      <w:spacing w:before="340" w:after="80"/>
      <w:jc w:val="center"/>
      <w:outlineLvl w:val="1"/>
    </w:pPr>
    <w:rPr>
      <w:rFonts w:cs="Tahoma"/>
      <w:b/>
      <w:bCs/>
      <w:smallCaps/>
      <w:szCs w:val="24"/>
    </w:rPr>
  </w:style>
  <w:style w:type="paragraph" w:styleId="Heading3">
    <w:name w:val="heading 3"/>
    <w:basedOn w:val="Normal"/>
    <w:next w:val="Normal"/>
    <w:link w:val="Heading3Char"/>
    <w:uiPriority w:val="1"/>
    <w:unhideWhenUsed/>
    <w:qFormat/>
    <w:rsid w:val="004451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51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451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51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51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511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51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96A2E"/>
    <w:pPr>
      <w:spacing w:after="120"/>
    </w:pPr>
  </w:style>
  <w:style w:type="character" w:customStyle="1" w:styleId="BodyTextChar">
    <w:name w:val="Body Text Char"/>
    <w:basedOn w:val="DefaultParagraphFont"/>
    <w:link w:val="BodyText"/>
    <w:uiPriority w:val="1"/>
    <w:rsid w:val="00396A2E"/>
    <w:rPr>
      <w:rFonts w:ascii="Times New Roman" w:hAnsi="Times New Roman" w:cs="Times New Roman"/>
      <w:lang w:val="en-IE" w:eastAsia="en-IE"/>
    </w:rPr>
  </w:style>
  <w:style w:type="character" w:customStyle="1" w:styleId="Heading1Char">
    <w:name w:val="Heading 1 Char"/>
    <w:basedOn w:val="DefaultParagraphFont"/>
    <w:link w:val="Heading1"/>
    <w:uiPriority w:val="1"/>
    <w:rsid w:val="001F3D65"/>
    <w:rPr>
      <w:rFonts w:ascii="Times New Roman" w:eastAsiaTheme="majorEastAsia" w:hAnsi="Times New Roman" w:cstheme="majorBidi"/>
      <w:b/>
      <w:bCs/>
      <w:caps/>
      <w:color w:val="000000" w:themeColor="text1"/>
      <w:szCs w:val="28"/>
    </w:rPr>
  </w:style>
  <w:style w:type="character" w:customStyle="1" w:styleId="Heading2Char">
    <w:name w:val="Heading 2 Char"/>
    <w:basedOn w:val="DefaultParagraphFont"/>
    <w:link w:val="Heading2"/>
    <w:uiPriority w:val="1"/>
    <w:rsid w:val="001F3D65"/>
    <w:rPr>
      <w:rFonts w:ascii="Times New Roman" w:eastAsiaTheme="minorHAnsi" w:hAnsi="Times New Roman" w:cs="Tahoma"/>
      <w:b/>
      <w:bCs/>
      <w:smallCaps/>
      <w:szCs w:val="24"/>
    </w:rPr>
  </w:style>
  <w:style w:type="paragraph" w:customStyle="1" w:styleId="Body">
    <w:name w:val="Body"/>
    <w:basedOn w:val="Normal"/>
    <w:link w:val="BodyChar"/>
    <w:qFormat/>
    <w:rsid w:val="00F304D3"/>
    <w:pPr>
      <w:spacing w:after="220"/>
    </w:pPr>
  </w:style>
  <w:style w:type="paragraph" w:customStyle="1" w:styleId="ACBody1">
    <w:name w:val="AC Body 1"/>
    <w:basedOn w:val="Body"/>
    <w:link w:val="ACBody1Char"/>
    <w:uiPriority w:val="14"/>
    <w:qFormat/>
    <w:rsid w:val="00F304D3"/>
    <w:pPr>
      <w:ind w:left="720"/>
    </w:pPr>
  </w:style>
  <w:style w:type="paragraph" w:customStyle="1" w:styleId="ACLevel1">
    <w:name w:val="AC Level 1"/>
    <w:basedOn w:val="ACBody1"/>
    <w:link w:val="ACLevel1Char"/>
    <w:uiPriority w:val="1"/>
    <w:qFormat/>
    <w:rsid w:val="00F304D3"/>
    <w:pPr>
      <w:numPr>
        <w:numId w:val="174"/>
      </w:numPr>
    </w:pPr>
  </w:style>
  <w:style w:type="character" w:customStyle="1" w:styleId="ACLevel1asheadingtext">
    <w:name w:val="AC Level 1 as heading (text)"/>
    <w:basedOn w:val="DefaultParagraphFont"/>
    <w:uiPriority w:val="1"/>
    <w:qFormat/>
    <w:rsid w:val="00F304D3"/>
    <w:rPr>
      <w:b/>
    </w:rPr>
  </w:style>
  <w:style w:type="paragraph" w:customStyle="1" w:styleId="ACBody2">
    <w:name w:val="AC Body 2"/>
    <w:basedOn w:val="Body"/>
    <w:uiPriority w:val="14"/>
    <w:qFormat/>
    <w:rsid w:val="00F304D3"/>
    <w:pPr>
      <w:ind w:left="1440"/>
    </w:pPr>
  </w:style>
  <w:style w:type="paragraph" w:customStyle="1" w:styleId="ACLevel2">
    <w:name w:val="AC Level 2"/>
    <w:basedOn w:val="ACBody2"/>
    <w:uiPriority w:val="1"/>
    <w:qFormat/>
    <w:rsid w:val="00F304D3"/>
    <w:pPr>
      <w:numPr>
        <w:ilvl w:val="1"/>
        <w:numId w:val="174"/>
      </w:numPr>
    </w:pPr>
  </w:style>
  <w:style w:type="character" w:customStyle="1" w:styleId="ACLevel2asheadingtext">
    <w:name w:val="AC Level 2 as heading (text)"/>
    <w:basedOn w:val="DefaultParagraphFont"/>
    <w:uiPriority w:val="1"/>
    <w:qFormat/>
    <w:rsid w:val="00F304D3"/>
    <w:rPr>
      <w:b/>
    </w:rPr>
  </w:style>
  <w:style w:type="paragraph" w:customStyle="1" w:styleId="ACBody3">
    <w:name w:val="AC Body 3"/>
    <w:basedOn w:val="Body"/>
    <w:uiPriority w:val="14"/>
    <w:qFormat/>
    <w:rsid w:val="00F304D3"/>
    <w:pPr>
      <w:ind w:left="2160"/>
    </w:pPr>
  </w:style>
  <w:style w:type="paragraph" w:customStyle="1" w:styleId="ACLevel3">
    <w:name w:val="AC Level 3"/>
    <w:basedOn w:val="ACBody3"/>
    <w:uiPriority w:val="1"/>
    <w:qFormat/>
    <w:rsid w:val="00F304D3"/>
    <w:pPr>
      <w:numPr>
        <w:ilvl w:val="2"/>
        <w:numId w:val="174"/>
      </w:numPr>
    </w:pPr>
  </w:style>
  <w:style w:type="character" w:customStyle="1" w:styleId="ACLevel3asheadingtext">
    <w:name w:val="AC Level 3 as heading (text)"/>
    <w:basedOn w:val="DefaultParagraphFont"/>
    <w:uiPriority w:val="1"/>
    <w:qFormat/>
    <w:rsid w:val="00F304D3"/>
    <w:rPr>
      <w:b/>
    </w:rPr>
  </w:style>
  <w:style w:type="paragraph" w:customStyle="1" w:styleId="ACBody4">
    <w:name w:val="AC Body 4"/>
    <w:basedOn w:val="Body"/>
    <w:uiPriority w:val="14"/>
    <w:qFormat/>
    <w:rsid w:val="00F304D3"/>
    <w:pPr>
      <w:ind w:left="2880"/>
    </w:pPr>
  </w:style>
  <w:style w:type="paragraph" w:customStyle="1" w:styleId="ACLevel4">
    <w:name w:val="AC Level 4"/>
    <w:basedOn w:val="ACBody4"/>
    <w:uiPriority w:val="1"/>
    <w:qFormat/>
    <w:rsid w:val="00F304D3"/>
    <w:pPr>
      <w:numPr>
        <w:ilvl w:val="3"/>
        <w:numId w:val="174"/>
      </w:numPr>
    </w:pPr>
  </w:style>
  <w:style w:type="paragraph" w:customStyle="1" w:styleId="ACBody5">
    <w:name w:val="AC Body 5"/>
    <w:basedOn w:val="Body"/>
    <w:uiPriority w:val="14"/>
    <w:qFormat/>
    <w:rsid w:val="00F304D3"/>
    <w:pPr>
      <w:ind w:left="3600"/>
    </w:pPr>
  </w:style>
  <w:style w:type="paragraph" w:customStyle="1" w:styleId="ACLevel5">
    <w:name w:val="AC Level 5"/>
    <w:basedOn w:val="ACBody5"/>
    <w:uiPriority w:val="1"/>
    <w:qFormat/>
    <w:rsid w:val="00F304D3"/>
    <w:pPr>
      <w:numPr>
        <w:ilvl w:val="4"/>
        <w:numId w:val="174"/>
      </w:numPr>
    </w:pPr>
  </w:style>
  <w:style w:type="paragraph" w:customStyle="1" w:styleId="ACAppendix">
    <w:name w:val="AC Appendix"/>
    <w:basedOn w:val="Body"/>
    <w:next w:val="ACSubHeading"/>
    <w:uiPriority w:val="99"/>
    <w:rsid w:val="00157B1E"/>
    <w:pPr>
      <w:keepNext/>
      <w:keepLines/>
      <w:numPr>
        <w:ilvl w:val="1"/>
        <w:numId w:val="1"/>
      </w:numPr>
      <w:jc w:val="center"/>
    </w:pPr>
    <w:rPr>
      <w:b/>
      <w:bCs/>
    </w:rPr>
  </w:style>
  <w:style w:type="paragraph" w:customStyle="1" w:styleId="ACSubHeading">
    <w:name w:val="AC Sub Heading"/>
    <w:basedOn w:val="Body"/>
    <w:next w:val="Body"/>
    <w:rsid w:val="00157B1E"/>
    <w:pPr>
      <w:keepNext/>
      <w:keepLines/>
      <w:numPr>
        <w:numId w:val="2"/>
      </w:numPr>
      <w:jc w:val="center"/>
    </w:pPr>
    <w:rPr>
      <w:b/>
      <w:bCs/>
    </w:rPr>
  </w:style>
  <w:style w:type="paragraph" w:customStyle="1" w:styleId="ACPart">
    <w:name w:val="AC Part"/>
    <w:basedOn w:val="Body"/>
    <w:next w:val="ACSubHeading"/>
    <w:uiPriority w:val="99"/>
    <w:rsid w:val="00157B1E"/>
    <w:pPr>
      <w:keepNext/>
      <w:keepLines/>
      <w:numPr>
        <w:ilvl w:val="2"/>
        <w:numId w:val="1"/>
      </w:numPr>
      <w:jc w:val="center"/>
    </w:pPr>
  </w:style>
  <w:style w:type="paragraph" w:customStyle="1" w:styleId="ACSchedule">
    <w:name w:val="AC Schedule"/>
    <w:basedOn w:val="Body"/>
    <w:next w:val="ACSubHeading"/>
    <w:uiPriority w:val="99"/>
    <w:rsid w:val="00157B1E"/>
    <w:pPr>
      <w:keepNext/>
      <w:keepLines/>
      <w:numPr>
        <w:numId w:val="1"/>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aliases w:val="FT,Footnote Text Char1 Char,Car"/>
    <w:basedOn w:val="Normal"/>
    <w:link w:val="FootnoteTextChar"/>
    <w:uiPriority w:val="99"/>
    <w:qFormat/>
    <w:rsid w:val="00486323"/>
    <w:pPr>
      <w:spacing w:after="100"/>
    </w:pPr>
    <w:rPr>
      <w:sz w:val="20"/>
      <w:szCs w:val="20"/>
    </w:rPr>
  </w:style>
  <w:style w:type="character" w:customStyle="1" w:styleId="FootnoteTextChar">
    <w:name w:val="Footnote Text Char"/>
    <w:aliases w:val="FT Char,Footnote Text Char1 Char Char,Car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aliases w:val="*"/>
    <w:basedOn w:val="DefaultParagraphFont"/>
    <w:uiPriority w:val="99"/>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39"/>
    <w:rsid w:val="001D55D9"/>
    <w:pPr>
      <w:tabs>
        <w:tab w:val="right" w:leader="dot" w:pos="9000"/>
      </w:tabs>
      <w:spacing w:before="120"/>
      <w:ind w:left="720" w:right="720" w:hanging="720"/>
      <w:jc w:val="left"/>
    </w:pPr>
    <w:rPr>
      <w:b/>
      <w:caps/>
      <w:noProof/>
    </w:rPr>
  </w:style>
  <w:style w:type="paragraph" w:styleId="TOC2">
    <w:name w:val="toc 2"/>
    <w:basedOn w:val="TOC1"/>
    <w:next w:val="Normal"/>
    <w:uiPriority w:val="39"/>
    <w:rsid w:val="001D55D9"/>
    <w:pPr>
      <w:spacing w:before="60"/>
      <w:ind w:left="2410" w:hanging="1690"/>
    </w:pPr>
    <w:rPr>
      <w:caps w:val="0"/>
    </w:rPr>
  </w:style>
  <w:style w:type="paragraph" w:styleId="TOC3">
    <w:name w:val="toc 3"/>
    <w:basedOn w:val="TOC1"/>
    <w:next w:val="Normal"/>
    <w:uiPriority w:val="39"/>
    <w:rsid w:val="001D55D9"/>
    <w:pPr>
      <w:spacing w:before="0"/>
      <w:ind w:left="709" w:firstLine="0"/>
    </w:pPr>
    <w:rPr>
      <w:b w:val="0"/>
      <w:caps w:val="0"/>
    </w:rPr>
  </w:style>
  <w:style w:type="paragraph" w:styleId="TOC4">
    <w:name w:val="toc 4"/>
    <w:basedOn w:val="TOC1"/>
    <w:next w:val="Normal"/>
    <w:uiPriority w:val="39"/>
    <w:rsid w:val="009261FB"/>
    <w:pPr>
      <w:tabs>
        <w:tab w:val="right" w:pos="9000"/>
      </w:tabs>
      <w:spacing w:before="220"/>
      <w:ind w:left="0" w:firstLine="0"/>
    </w:pPr>
    <w:rPr>
      <w:b w:val="0"/>
      <w:bCs/>
    </w:rPr>
  </w:style>
  <w:style w:type="paragraph" w:styleId="TOC5">
    <w:name w:val="toc 5"/>
    <w:basedOn w:val="TOC1"/>
    <w:next w:val="Normal"/>
    <w:uiPriority w:val="39"/>
    <w:rsid w:val="00486323"/>
    <w:pPr>
      <w:ind w:left="0" w:firstLine="0"/>
    </w:pPr>
  </w:style>
  <w:style w:type="paragraph" w:styleId="TOC6">
    <w:name w:val="toc 6"/>
    <w:basedOn w:val="TOC1"/>
    <w:next w:val="Normal"/>
    <w:uiPriority w:val="39"/>
    <w:rsid w:val="00486323"/>
    <w:pPr>
      <w:ind w:firstLine="0"/>
    </w:pPr>
    <w:rPr>
      <w:caps w:val="0"/>
    </w:rPr>
  </w:style>
  <w:style w:type="paragraph" w:customStyle="1" w:styleId="ACSchLv1">
    <w:name w:val="AC Sch Lv 1"/>
    <w:basedOn w:val="ACBody1"/>
    <w:uiPriority w:val="99"/>
    <w:rsid w:val="005F2955"/>
    <w:pPr>
      <w:ind w:left="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ind w:left="0"/>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tabs>
        <w:tab w:val="num" w:pos="2160"/>
      </w:tabs>
      <w:ind w:hanging="720"/>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tabs>
        <w:tab w:val="num" w:pos="2880"/>
      </w:tabs>
      <w:ind w:hanging="720"/>
    </w:pPr>
  </w:style>
  <w:style w:type="paragraph" w:customStyle="1" w:styleId="ACSchLv5">
    <w:name w:val="AC Sch Lv 5"/>
    <w:basedOn w:val="ACBody5"/>
    <w:uiPriority w:val="99"/>
    <w:rsid w:val="005F2955"/>
    <w:pPr>
      <w:ind w:left="0"/>
    </w:pPr>
  </w:style>
  <w:style w:type="paragraph" w:customStyle="1" w:styleId="ACBulletLv1">
    <w:name w:val="AC Bullet Lv 1"/>
    <w:basedOn w:val="ACBody1"/>
    <w:uiPriority w:val="99"/>
    <w:qFormat/>
    <w:rsid w:val="005F2955"/>
    <w:pPr>
      <w:ind w:left="0"/>
    </w:pPr>
  </w:style>
  <w:style w:type="paragraph" w:customStyle="1" w:styleId="ACBulletLv2">
    <w:name w:val="AC Bullet Lv 2"/>
    <w:basedOn w:val="ACBody2"/>
    <w:uiPriority w:val="99"/>
    <w:qFormat/>
    <w:rsid w:val="005F2955"/>
    <w:pPr>
      <w:ind w:left="0"/>
    </w:pPr>
  </w:style>
  <w:style w:type="paragraph" w:customStyle="1" w:styleId="ACBulletLv3">
    <w:name w:val="AC Bullet Lv 3"/>
    <w:basedOn w:val="ACBody3"/>
    <w:uiPriority w:val="99"/>
    <w:qFormat/>
    <w:rsid w:val="005F2955"/>
    <w:pPr>
      <w:ind w:left="0"/>
    </w:pPr>
  </w:style>
  <w:style w:type="paragraph" w:customStyle="1" w:styleId="ACBulletLv4">
    <w:name w:val="AC Bullet Lv 4"/>
    <w:basedOn w:val="ACBody4"/>
    <w:uiPriority w:val="99"/>
    <w:qFormat/>
    <w:rsid w:val="005F2955"/>
    <w:pPr>
      <w:ind w:left="0"/>
    </w:pPr>
  </w:style>
  <w:style w:type="paragraph" w:customStyle="1" w:styleId="ACBulletLv5">
    <w:name w:val="AC Bullet Lv 5"/>
    <w:basedOn w:val="ACBody5"/>
    <w:uiPriority w:val="99"/>
    <w:qFormat/>
    <w:rsid w:val="005F2955"/>
    <w:pPr>
      <w:tabs>
        <w:tab w:val="num" w:pos="3600"/>
      </w:tabs>
      <w:ind w:hanging="720"/>
    </w:pPr>
  </w:style>
  <w:style w:type="paragraph" w:styleId="BalloonText">
    <w:name w:val="Balloon Text"/>
    <w:basedOn w:val="Normal"/>
    <w:link w:val="BalloonTextChar"/>
    <w:uiPriority w:val="99"/>
    <w:semiHidden/>
    <w:unhideWhenUsed/>
    <w:rsid w:val="00EF1033"/>
    <w:rPr>
      <w:rFonts w:ascii="Tahoma" w:hAnsi="Tahoma" w:cs="Tahoma"/>
      <w:sz w:val="16"/>
      <w:szCs w:val="16"/>
    </w:rPr>
  </w:style>
  <w:style w:type="character" w:customStyle="1" w:styleId="BalloonTextChar">
    <w:name w:val="Balloon Text Char"/>
    <w:basedOn w:val="DefaultParagraphFont"/>
    <w:link w:val="BalloonText"/>
    <w:uiPriority w:val="99"/>
    <w:semiHidden/>
    <w:rsid w:val="00EF1033"/>
    <w:rPr>
      <w:rFonts w:ascii="Tahoma" w:hAnsi="Tahoma" w:cs="Tahoma"/>
      <w:sz w:val="16"/>
      <w:szCs w:val="16"/>
      <w:lang w:val="en-IE" w:eastAsia="en-IE"/>
    </w:rPr>
  </w:style>
  <w:style w:type="paragraph" w:styleId="CommentText">
    <w:name w:val="annotation text"/>
    <w:basedOn w:val="Normal"/>
    <w:link w:val="CommentTextChar"/>
    <w:unhideWhenUsed/>
    <w:rsid w:val="00CF2609"/>
    <w:rPr>
      <w:sz w:val="20"/>
      <w:szCs w:val="20"/>
    </w:rPr>
  </w:style>
  <w:style w:type="character" w:customStyle="1" w:styleId="CommentTextChar">
    <w:name w:val="Comment Text Char"/>
    <w:basedOn w:val="DefaultParagraphFont"/>
    <w:link w:val="CommentText"/>
    <w:rsid w:val="00CF2609"/>
    <w:rPr>
      <w:rFonts w:ascii="Times New Roman" w:hAnsi="Times New Roman" w:cs="Times New Roman"/>
      <w:sz w:val="20"/>
      <w:szCs w:val="20"/>
      <w:lang w:val="en-IE" w:eastAsia="en-IE"/>
    </w:rPr>
  </w:style>
  <w:style w:type="character" w:styleId="CommentReference">
    <w:name w:val="annotation reference"/>
    <w:rsid w:val="00CF2609"/>
    <w:rPr>
      <w:sz w:val="16"/>
      <w:szCs w:val="16"/>
    </w:rPr>
  </w:style>
  <w:style w:type="paragraph" w:customStyle="1" w:styleId="TableBullet1">
    <w:name w:val="Table Bullet 1"/>
    <w:basedOn w:val="Normal"/>
    <w:rsid w:val="00CF2609"/>
    <w:pPr>
      <w:numPr>
        <w:numId w:val="5"/>
      </w:numPr>
      <w:spacing w:line="290" w:lineRule="atLeast"/>
      <w:jc w:val="left"/>
    </w:pPr>
    <w:rPr>
      <w:sz w:val="24"/>
      <w:szCs w:val="20"/>
    </w:rPr>
  </w:style>
  <w:style w:type="paragraph" w:customStyle="1" w:styleId="Heading3-L3">
    <w:name w:val="Heading 3 - L3"/>
    <w:basedOn w:val="Heading2"/>
    <w:link w:val="Heading3-L3Char"/>
    <w:qFormat/>
    <w:rsid w:val="00396A2E"/>
    <w:pPr>
      <w:numPr>
        <w:ilvl w:val="2"/>
      </w:numPr>
      <w:ind w:left="1418" w:hanging="1418"/>
      <w:outlineLvl w:val="9"/>
    </w:pPr>
    <w:rPr>
      <w:sz w:val="32"/>
      <w:szCs w:val="32"/>
    </w:rPr>
  </w:style>
  <w:style w:type="character" w:customStyle="1" w:styleId="Heading3-L3Char">
    <w:name w:val="Heading 3 - L3 Char"/>
    <w:basedOn w:val="Heading2Char"/>
    <w:link w:val="Heading3-L3"/>
    <w:rsid w:val="00396A2E"/>
    <w:rPr>
      <w:rFonts w:ascii="Calibri" w:eastAsiaTheme="minorHAnsi" w:hAnsi="Calibri" w:cs="Tahoma"/>
      <w:b/>
      <w:bCs/>
      <w:smallCaps/>
      <w:sz w:val="32"/>
      <w:szCs w:val="32"/>
    </w:rPr>
  </w:style>
  <w:style w:type="table" w:styleId="TableGrid">
    <w:name w:val="Table Grid"/>
    <w:basedOn w:val="TableNormal"/>
    <w:uiPriority w:val="39"/>
    <w:rsid w:val="0099526A"/>
    <w:pPr>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1D4F"/>
    <w:pPr>
      <w:pageBreakBefore w:val="0"/>
      <w:spacing w:before="480" w:line="276" w:lineRule="auto"/>
      <w:outlineLvl w:val="9"/>
    </w:pPr>
    <w:rPr>
      <w:rFonts w:asciiTheme="majorHAnsi" w:hAnsiTheme="majorHAnsi"/>
      <w:caps w:val="0"/>
      <w:color w:val="365F91" w:themeColor="accent1" w:themeShade="BF"/>
      <w:sz w:val="28"/>
      <w:lang w:val="en-US" w:eastAsia="ja-JP"/>
    </w:rPr>
  </w:style>
  <w:style w:type="character" w:customStyle="1" w:styleId="Heading3Char">
    <w:name w:val="Heading 3 Char"/>
    <w:basedOn w:val="DefaultParagraphFont"/>
    <w:link w:val="Heading3"/>
    <w:uiPriority w:val="1"/>
    <w:rsid w:val="0044511F"/>
    <w:rPr>
      <w:rFonts w:asciiTheme="majorHAnsi" w:eastAsiaTheme="majorEastAsia" w:hAnsiTheme="majorHAnsi" w:cstheme="majorBidi"/>
      <w:b/>
      <w:bCs/>
      <w:color w:val="4F81BD" w:themeColor="accent1"/>
      <w:lang w:val="en-IE" w:eastAsia="en-IE"/>
    </w:rPr>
  </w:style>
  <w:style w:type="character" w:customStyle="1" w:styleId="Heading4Char">
    <w:name w:val="Heading 4 Char"/>
    <w:basedOn w:val="DefaultParagraphFont"/>
    <w:link w:val="Heading4"/>
    <w:uiPriority w:val="9"/>
    <w:rsid w:val="0044511F"/>
    <w:rPr>
      <w:rFonts w:asciiTheme="majorHAnsi" w:eastAsiaTheme="majorEastAsia" w:hAnsiTheme="majorHAnsi" w:cstheme="majorBidi"/>
      <w:b/>
      <w:bCs/>
      <w:i/>
      <w:iCs/>
      <w:color w:val="4F81BD" w:themeColor="accent1"/>
      <w:lang w:val="en-IE" w:eastAsia="en-IE"/>
    </w:rPr>
  </w:style>
  <w:style w:type="character" w:customStyle="1" w:styleId="Heading5Char">
    <w:name w:val="Heading 5 Char"/>
    <w:basedOn w:val="DefaultParagraphFont"/>
    <w:link w:val="Heading5"/>
    <w:uiPriority w:val="9"/>
    <w:rsid w:val="0044511F"/>
    <w:rPr>
      <w:rFonts w:asciiTheme="majorHAnsi" w:eastAsiaTheme="majorEastAsia" w:hAnsiTheme="majorHAnsi" w:cstheme="majorBidi"/>
      <w:color w:val="243F60" w:themeColor="accent1" w:themeShade="7F"/>
      <w:lang w:val="en-IE" w:eastAsia="en-IE"/>
    </w:rPr>
  </w:style>
  <w:style w:type="character" w:customStyle="1" w:styleId="Heading6Char">
    <w:name w:val="Heading 6 Char"/>
    <w:basedOn w:val="DefaultParagraphFont"/>
    <w:link w:val="Heading6"/>
    <w:uiPriority w:val="9"/>
    <w:semiHidden/>
    <w:rsid w:val="0044511F"/>
    <w:rPr>
      <w:rFonts w:asciiTheme="majorHAnsi" w:eastAsiaTheme="majorEastAsia" w:hAnsiTheme="majorHAnsi" w:cstheme="majorBidi"/>
      <w:i/>
      <w:iCs/>
      <w:color w:val="243F60" w:themeColor="accent1" w:themeShade="7F"/>
      <w:lang w:val="en-IE" w:eastAsia="en-IE"/>
    </w:rPr>
  </w:style>
  <w:style w:type="character" w:customStyle="1" w:styleId="Heading7Char">
    <w:name w:val="Heading 7 Char"/>
    <w:basedOn w:val="DefaultParagraphFont"/>
    <w:link w:val="Heading7"/>
    <w:uiPriority w:val="9"/>
    <w:semiHidden/>
    <w:rsid w:val="0044511F"/>
    <w:rPr>
      <w:rFonts w:asciiTheme="majorHAnsi" w:eastAsiaTheme="majorEastAsia" w:hAnsiTheme="majorHAnsi" w:cstheme="majorBidi"/>
      <w:i/>
      <w:iCs/>
      <w:color w:val="404040" w:themeColor="text1" w:themeTint="BF"/>
      <w:lang w:val="en-IE" w:eastAsia="en-IE"/>
    </w:rPr>
  </w:style>
  <w:style w:type="character" w:customStyle="1" w:styleId="Heading8Char">
    <w:name w:val="Heading 8 Char"/>
    <w:basedOn w:val="DefaultParagraphFont"/>
    <w:link w:val="Heading8"/>
    <w:uiPriority w:val="9"/>
    <w:semiHidden/>
    <w:rsid w:val="0044511F"/>
    <w:rPr>
      <w:rFonts w:asciiTheme="majorHAnsi" w:eastAsiaTheme="majorEastAsia" w:hAnsiTheme="majorHAnsi" w:cstheme="majorBidi"/>
      <w:color w:val="404040" w:themeColor="text1" w:themeTint="BF"/>
      <w:sz w:val="20"/>
      <w:szCs w:val="20"/>
      <w:lang w:val="en-IE" w:eastAsia="en-IE"/>
    </w:rPr>
  </w:style>
  <w:style w:type="character" w:customStyle="1" w:styleId="Heading9Char">
    <w:name w:val="Heading 9 Char"/>
    <w:basedOn w:val="DefaultParagraphFont"/>
    <w:link w:val="Heading9"/>
    <w:uiPriority w:val="9"/>
    <w:semiHidden/>
    <w:rsid w:val="0044511F"/>
    <w:rPr>
      <w:rFonts w:asciiTheme="majorHAnsi" w:eastAsiaTheme="majorEastAsia" w:hAnsiTheme="majorHAnsi" w:cstheme="majorBidi"/>
      <w:i/>
      <w:iCs/>
      <w:color w:val="404040" w:themeColor="text1" w:themeTint="BF"/>
      <w:sz w:val="20"/>
      <w:szCs w:val="20"/>
      <w:lang w:val="en-IE" w:eastAsia="en-IE"/>
    </w:rPr>
  </w:style>
  <w:style w:type="paragraph" w:styleId="ListParagraph">
    <w:name w:val="List Paragraph"/>
    <w:basedOn w:val="Normal"/>
    <w:link w:val="ListParagraphChar"/>
    <w:uiPriority w:val="34"/>
    <w:qFormat/>
    <w:rsid w:val="00ED7C15"/>
    <w:pPr>
      <w:ind w:left="720"/>
      <w:contextualSpacing/>
    </w:pPr>
  </w:style>
  <w:style w:type="table" w:customStyle="1" w:styleId="TableGrid1">
    <w:name w:val="Table Grid1"/>
    <w:basedOn w:val="TableNormal"/>
    <w:next w:val="TableGrid"/>
    <w:rsid w:val="0096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71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921A6"/>
    <w:pPr>
      <w:spacing w:after="160"/>
      <w:jc w:val="left"/>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921A6"/>
    <w:rPr>
      <w:rFonts w:ascii="Times New Roman" w:eastAsiaTheme="minorHAnsi" w:hAnsi="Times New Roman" w:cs="Times New Roman"/>
      <w:b/>
      <w:bCs/>
      <w:sz w:val="20"/>
      <w:szCs w:val="20"/>
      <w:lang w:val="en-US" w:eastAsia="en-IE"/>
    </w:rPr>
  </w:style>
  <w:style w:type="character" w:styleId="PageNumber">
    <w:name w:val="page number"/>
    <w:basedOn w:val="DefaultParagraphFont"/>
    <w:uiPriority w:val="99"/>
    <w:rsid w:val="009B2741"/>
    <w:rPr>
      <w:rFonts w:cs="Times New Roman"/>
    </w:rPr>
  </w:style>
  <w:style w:type="table" w:customStyle="1" w:styleId="TableGrid3">
    <w:name w:val="Table Grid3"/>
    <w:basedOn w:val="TableNormal"/>
    <w:next w:val="TableGrid"/>
    <w:rsid w:val="009B2741"/>
    <w:pPr>
      <w:spacing w:after="0" w:line="240" w:lineRule="auto"/>
    </w:pPr>
    <w:rPr>
      <w:rFonts w:ascii="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20769"/>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0769"/>
    <w:pPr>
      <w:spacing w:after="0" w:line="240" w:lineRule="auto"/>
    </w:pPr>
    <w:rPr>
      <w:rFonts w:ascii="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0769"/>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20769"/>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60AF3"/>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6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43CAC"/>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6C7C"/>
    <w:rPr>
      <w:color w:val="800080" w:themeColor="followedHyperlink"/>
      <w:u w:val="single"/>
    </w:rPr>
  </w:style>
  <w:style w:type="paragraph" w:customStyle="1" w:styleId="ACBulletLv4Characterscale105">
    <w:name w:val="AC Bullet Lv 4 + Character scale: 105%"/>
    <w:basedOn w:val="ACBulletLv3"/>
    <w:rsid w:val="006643B3"/>
    <w:rPr>
      <w:w w:val="105"/>
    </w:rPr>
  </w:style>
  <w:style w:type="paragraph" w:customStyle="1" w:styleId="ACBulletLv5Characterscale105">
    <w:name w:val="AC Bullet Lv 5 + Character scale: 105%"/>
    <w:basedOn w:val="ACBulletLv4Characterscale105"/>
    <w:rsid w:val="006643B3"/>
  </w:style>
  <w:style w:type="character" w:styleId="PlaceholderText">
    <w:name w:val="Placeholder Text"/>
    <w:basedOn w:val="DefaultParagraphFont"/>
    <w:uiPriority w:val="99"/>
    <w:semiHidden/>
    <w:rsid w:val="00F8260E"/>
    <w:rPr>
      <w:color w:val="808080"/>
    </w:rPr>
  </w:style>
  <w:style w:type="table" w:customStyle="1" w:styleId="TableGrid11">
    <w:name w:val="Table Grid11"/>
    <w:basedOn w:val="TableNormal"/>
    <w:next w:val="TableGrid"/>
    <w:uiPriority w:val="59"/>
    <w:rsid w:val="0037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7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D245A8"/>
    <w:rPr>
      <w:rFonts w:eastAsiaTheme="minorEastAsia"/>
      <w:noProof/>
    </w:rPr>
  </w:style>
  <w:style w:type="paragraph" w:customStyle="1" w:styleId="Style2">
    <w:name w:val="Style2"/>
    <w:basedOn w:val="TOC1"/>
    <w:qFormat/>
    <w:rsid w:val="00715251"/>
    <w:pPr>
      <w:spacing w:after="120"/>
    </w:pPr>
    <w:rPr>
      <w:bCs/>
      <w:lang w:val="en-US"/>
    </w:rPr>
  </w:style>
  <w:style w:type="character" w:customStyle="1" w:styleId="Style1Char">
    <w:name w:val="Style1 Char"/>
    <w:basedOn w:val="DefaultParagraphFont"/>
    <w:link w:val="Style1"/>
    <w:rsid w:val="00D245A8"/>
    <w:rPr>
      <w:rFonts w:ascii="Times New Roman" w:eastAsiaTheme="minorEastAsia" w:hAnsi="Times New Roman" w:cs="Times New Roman"/>
      <w:noProof/>
      <w:lang w:val="en-IE" w:eastAsia="en-IE"/>
    </w:rPr>
  </w:style>
  <w:style w:type="paragraph" w:styleId="TOC7">
    <w:name w:val="toc 7"/>
    <w:basedOn w:val="Normal"/>
    <w:next w:val="Normal"/>
    <w:autoRedefine/>
    <w:uiPriority w:val="39"/>
    <w:unhideWhenUsed/>
    <w:rsid w:val="001C69B9"/>
    <w:pPr>
      <w:spacing w:after="100" w:line="259"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1C69B9"/>
    <w:pPr>
      <w:spacing w:after="100" w:line="259"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1C69B9"/>
    <w:pPr>
      <w:spacing w:after="100" w:line="259" w:lineRule="auto"/>
      <w:ind w:left="1760"/>
      <w:jc w:val="left"/>
    </w:pPr>
    <w:rPr>
      <w:rFonts w:asciiTheme="minorHAnsi" w:eastAsiaTheme="minorEastAsia" w:hAnsiTheme="minorHAnsi" w:cstheme="minorBidi"/>
    </w:rPr>
  </w:style>
  <w:style w:type="table" w:customStyle="1" w:styleId="TableGrid13">
    <w:name w:val="Table Grid13"/>
    <w:basedOn w:val="TableNormal"/>
    <w:next w:val="TableGrid"/>
    <w:uiPriority w:val="59"/>
    <w:rsid w:val="004A0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D3472"/>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rsid w:val="00775E00"/>
    <w:pPr>
      <w:numPr>
        <w:numId w:val="15"/>
      </w:numPr>
    </w:pPr>
  </w:style>
  <w:style w:type="numbering" w:customStyle="1" w:styleId="MainNumbering">
    <w:name w:val="Main Numbering"/>
    <w:basedOn w:val="NoList"/>
    <w:rsid w:val="00F304D3"/>
    <w:pPr>
      <w:numPr>
        <w:numId w:val="16"/>
      </w:numPr>
    </w:pPr>
  </w:style>
  <w:style w:type="numbering" w:customStyle="1" w:styleId="MainNumbering1">
    <w:name w:val="Main Numbering1"/>
    <w:basedOn w:val="NoList"/>
    <w:rsid w:val="00745D8B"/>
    <w:pPr>
      <w:numPr>
        <w:numId w:val="6"/>
      </w:numPr>
    </w:pPr>
  </w:style>
  <w:style w:type="character" w:styleId="Strong">
    <w:name w:val="Strong"/>
    <w:basedOn w:val="DefaultParagraphFont"/>
    <w:uiPriority w:val="22"/>
    <w:qFormat/>
    <w:rsid w:val="00CA6A7F"/>
    <w:rPr>
      <w:b/>
      <w:bCs/>
    </w:rPr>
  </w:style>
  <w:style w:type="paragraph" w:customStyle="1" w:styleId="Default">
    <w:name w:val="Default"/>
    <w:rsid w:val="00EA19AB"/>
    <w:pPr>
      <w:autoSpaceDE w:val="0"/>
      <w:autoSpaceDN w:val="0"/>
      <w:adjustRightInd w:val="0"/>
      <w:spacing w:after="0" w:line="240" w:lineRule="auto"/>
    </w:pPr>
    <w:rPr>
      <w:rFonts w:ascii="Gill Sans MT" w:hAnsi="Gill Sans MT" w:cs="Gill Sans MT"/>
      <w:color w:val="000000"/>
      <w:sz w:val="24"/>
      <w:szCs w:val="24"/>
    </w:rPr>
  </w:style>
  <w:style w:type="character" w:customStyle="1" w:styleId="CommentTextChar1">
    <w:name w:val="Comment Text Char1"/>
    <w:basedOn w:val="DefaultParagraphFont"/>
    <w:uiPriority w:val="99"/>
    <w:locked/>
    <w:rsid w:val="00B31468"/>
    <w:rPr>
      <w:rFonts w:cs="Times New Roman"/>
      <w:lang w:val="en-US" w:eastAsia="en-US" w:bidi="ar-SA"/>
    </w:rPr>
  </w:style>
  <w:style w:type="paragraph" w:styleId="Revision">
    <w:name w:val="Revision"/>
    <w:hidden/>
    <w:uiPriority w:val="99"/>
    <w:semiHidden/>
    <w:rsid w:val="00B31468"/>
    <w:pPr>
      <w:spacing w:after="0" w:line="240" w:lineRule="auto"/>
    </w:pPr>
    <w:rPr>
      <w:rFonts w:ascii="Times New Roman" w:hAnsi="Times New Roman" w:cs="Times New Roman"/>
      <w:lang w:val="en-IE" w:eastAsia="en-IE"/>
    </w:rPr>
  </w:style>
  <w:style w:type="table" w:customStyle="1" w:styleId="TableGrid15">
    <w:name w:val="Table Grid15"/>
    <w:basedOn w:val="TableNormal"/>
    <w:next w:val="TableGrid"/>
    <w:uiPriority w:val="59"/>
    <w:rsid w:val="0051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36D6"/>
    <w:pPr>
      <w:spacing w:before="100" w:beforeAutospacing="1" w:after="100" w:afterAutospacing="1"/>
      <w:jc w:val="left"/>
    </w:pPr>
    <w:rPr>
      <w:rFonts w:eastAsiaTheme="minorEastAsia"/>
      <w:sz w:val="24"/>
      <w:szCs w:val="24"/>
    </w:rPr>
  </w:style>
  <w:style w:type="table" w:customStyle="1" w:styleId="TableGrid31">
    <w:name w:val="Table Grid31"/>
    <w:basedOn w:val="TableNormal"/>
    <w:next w:val="TableGrid"/>
    <w:rsid w:val="0051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C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4">
    <w:name w:val="Main Numbering4"/>
    <w:basedOn w:val="NoList"/>
    <w:rsid w:val="00702580"/>
    <w:pPr>
      <w:numPr>
        <w:numId w:val="37"/>
      </w:numPr>
    </w:pPr>
  </w:style>
  <w:style w:type="table" w:customStyle="1" w:styleId="TableGrid16">
    <w:name w:val="Table Grid16"/>
    <w:basedOn w:val="TableNormal"/>
    <w:next w:val="TableGrid"/>
    <w:uiPriority w:val="39"/>
    <w:rsid w:val="00E85825"/>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link w:val="Style4"/>
    <w:uiPriority w:val="99"/>
    <w:rsid w:val="00EB39D9"/>
    <w:rPr>
      <w:rFonts w:ascii="Arial" w:hAnsi="Arial" w:cs="Arial"/>
      <w:sz w:val="26"/>
      <w:szCs w:val="26"/>
      <w:shd w:val="clear" w:color="auto" w:fill="FFFFFF"/>
    </w:rPr>
  </w:style>
  <w:style w:type="paragraph" w:customStyle="1" w:styleId="Style4">
    <w:name w:val="Style 4"/>
    <w:basedOn w:val="Normal"/>
    <w:link w:val="CharStyle5"/>
    <w:uiPriority w:val="99"/>
    <w:rsid w:val="00EB39D9"/>
    <w:pPr>
      <w:widowControl w:val="0"/>
      <w:shd w:val="clear" w:color="auto" w:fill="FFFFFF"/>
      <w:spacing w:line="389" w:lineRule="exact"/>
      <w:jc w:val="right"/>
    </w:pPr>
    <w:rPr>
      <w:rFonts w:ascii="Arial" w:hAnsi="Arial" w:cs="Arial"/>
      <w:sz w:val="26"/>
      <w:szCs w:val="26"/>
    </w:rPr>
  </w:style>
  <w:style w:type="character" w:customStyle="1" w:styleId="ACBody1Char">
    <w:name w:val="AC Body 1 Char"/>
    <w:link w:val="ACBody1"/>
    <w:uiPriority w:val="14"/>
    <w:rsid w:val="00EB39D9"/>
    <w:rPr>
      <w:rFonts w:ascii="Times New Roman" w:eastAsiaTheme="minorHAnsi" w:hAnsi="Times New Roman" w:cs="Times New Roman"/>
    </w:rPr>
  </w:style>
  <w:style w:type="character" w:customStyle="1" w:styleId="BodyChar">
    <w:name w:val="Body Char"/>
    <w:link w:val="Body"/>
    <w:uiPriority w:val="99"/>
    <w:locked/>
    <w:rsid w:val="00EB39D9"/>
    <w:rPr>
      <w:rFonts w:ascii="Times New Roman" w:eastAsiaTheme="minorHAnsi" w:hAnsi="Times New Roman" w:cs="Times New Roman"/>
    </w:rPr>
  </w:style>
  <w:style w:type="character" w:customStyle="1" w:styleId="ListParagraphChar">
    <w:name w:val="List Paragraph Char"/>
    <w:basedOn w:val="DefaultParagraphFont"/>
    <w:link w:val="ListParagraph"/>
    <w:uiPriority w:val="34"/>
    <w:rsid w:val="007D3D0B"/>
    <w:rPr>
      <w:rFonts w:ascii="Times New Roman" w:hAnsi="Times New Roman" w:cs="Times New Roman"/>
      <w:lang w:val="en-IE" w:eastAsia="en-IE"/>
    </w:rPr>
  </w:style>
  <w:style w:type="paragraph" w:customStyle="1" w:styleId="ListParagraphone">
    <w:name w:val="List Paragraph one"/>
    <w:basedOn w:val="ListParagraph"/>
    <w:link w:val="ListParagraphoneChar"/>
    <w:qFormat/>
    <w:rsid w:val="007D3D0B"/>
    <w:pPr>
      <w:tabs>
        <w:tab w:val="left" w:pos="3402"/>
      </w:tabs>
      <w:spacing w:before="240" w:after="120" w:line="259" w:lineRule="auto"/>
      <w:ind w:left="1080" w:hanging="360"/>
      <w:jc w:val="left"/>
    </w:pPr>
    <w:rPr>
      <w:rFonts w:ascii="Arial" w:hAnsi="Arial" w:cs="Arial"/>
      <w:lang w:val="en-US"/>
    </w:rPr>
  </w:style>
  <w:style w:type="character" w:customStyle="1" w:styleId="ListParagraphoneChar">
    <w:name w:val="List Paragraph one Char"/>
    <w:basedOn w:val="ListParagraphChar"/>
    <w:link w:val="ListParagraphone"/>
    <w:rsid w:val="007D3D0B"/>
    <w:rPr>
      <w:rFonts w:ascii="Arial" w:eastAsiaTheme="minorHAnsi" w:hAnsi="Arial" w:cs="Arial"/>
      <w:lang w:val="en-US" w:eastAsia="en-IE"/>
    </w:rPr>
  </w:style>
  <w:style w:type="table" w:styleId="ListTable4-Accent1">
    <w:name w:val="List Table 4 Accent 1"/>
    <w:basedOn w:val="TableNormal"/>
    <w:uiPriority w:val="49"/>
    <w:rsid w:val="007D3D0B"/>
    <w:pPr>
      <w:spacing w:after="0" w:line="240" w:lineRule="auto"/>
    </w:pPr>
    <w:rPr>
      <w:rFonts w:eastAsiaTheme="minorHAnsi"/>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chedule">
    <w:name w:val="Schedule"/>
    <w:basedOn w:val="Normal"/>
    <w:next w:val="Normal"/>
    <w:qFormat/>
    <w:rsid w:val="00294AB2"/>
    <w:pPr>
      <w:keepNext/>
      <w:jc w:val="center"/>
    </w:pPr>
    <w:rPr>
      <w:b/>
    </w:rPr>
  </w:style>
  <w:style w:type="character" w:customStyle="1" w:styleId="ACLevel1Char">
    <w:name w:val="AC Level 1 Char"/>
    <w:basedOn w:val="DefaultParagraphFont"/>
    <w:link w:val="ACLevel1"/>
    <w:uiPriority w:val="99"/>
    <w:rsid w:val="00294AB2"/>
    <w:rPr>
      <w:rFonts w:ascii="Times New Roman" w:eastAsiaTheme="minorHAnsi" w:hAnsi="Times New Roman" w:cs="Times New Roman"/>
    </w:rPr>
  </w:style>
  <w:style w:type="character" w:customStyle="1" w:styleId="ui-provider">
    <w:name w:val="ui-provider"/>
    <w:basedOn w:val="DefaultParagraphFont"/>
    <w:rsid w:val="002F7A42"/>
  </w:style>
  <w:style w:type="paragraph" w:customStyle="1" w:styleId="ACLevel1asbody">
    <w:name w:val="AC Level 1 as body"/>
    <w:basedOn w:val="ACLevel1"/>
    <w:rsid w:val="00D225FA"/>
    <w:pPr>
      <w:keepNext/>
      <w:numPr>
        <w:numId w:val="100"/>
      </w:numPr>
    </w:pPr>
  </w:style>
  <w:style w:type="paragraph" w:styleId="NoSpacing">
    <w:name w:val="No Spacing"/>
    <w:uiPriority w:val="1"/>
    <w:qFormat/>
    <w:rsid w:val="00953664"/>
    <w:pPr>
      <w:spacing w:after="0" w:line="240" w:lineRule="auto"/>
    </w:pPr>
    <w:rPr>
      <w:rFonts w:eastAsiaTheme="minorHAnsi"/>
      <w:lang w:val="en-US"/>
    </w:rPr>
  </w:style>
  <w:style w:type="paragraph" w:customStyle="1" w:styleId="DEBullet">
    <w:name w:val="DE Bullet"/>
    <w:basedOn w:val="ListParagraph"/>
    <w:link w:val="DEBulletChar"/>
    <w:qFormat/>
    <w:rsid w:val="00464114"/>
    <w:pPr>
      <w:numPr>
        <w:numId w:val="138"/>
      </w:numPr>
      <w:spacing w:line="312" w:lineRule="auto"/>
      <w:ind w:left="709" w:hanging="709"/>
      <w:jc w:val="left"/>
    </w:pPr>
    <w:rPr>
      <w:rFonts w:ascii="Arial" w:hAnsi="Arial"/>
      <w:sz w:val="20"/>
    </w:rPr>
  </w:style>
  <w:style w:type="character" w:customStyle="1" w:styleId="DEBulletChar">
    <w:name w:val="DE Bullet Char"/>
    <w:basedOn w:val="ListParagraphChar"/>
    <w:link w:val="DEBullet"/>
    <w:rsid w:val="00464114"/>
    <w:rPr>
      <w:rFonts w:ascii="Arial" w:eastAsiaTheme="minorHAnsi" w:hAnsi="Arial" w:cs="Times New Roman"/>
      <w:sz w:val="20"/>
      <w:lang w:val="en-IE" w:eastAsia="en-IE"/>
    </w:rPr>
  </w:style>
  <w:style w:type="character" w:customStyle="1" w:styleId="UnresolvedMention1">
    <w:name w:val="Unresolved Mention1"/>
    <w:basedOn w:val="DefaultParagraphFont"/>
    <w:uiPriority w:val="99"/>
    <w:semiHidden/>
    <w:unhideWhenUsed/>
    <w:rsid w:val="00464114"/>
    <w:rPr>
      <w:color w:val="605E5C"/>
      <w:shd w:val="clear" w:color="auto" w:fill="E1DFDD"/>
    </w:rPr>
  </w:style>
  <w:style w:type="paragraph" w:customStyle="1" w:styleId="TableParagraph">
    <w:name w:val="Table Paragraph"/>
    <w:basedOn w:val="Normal"/>
    <w:uiPriority w:val="1"/>
    <w:qFormat/>
    <w:rsid w:val="00464114"/>
    <w:pPr>
      <w:widowControl w:val="0"/>
      <w:autoSpaceDE w:val="0"/>
      <w:autoSpaceDN w:val="0"/>
      <w:jc w:val="left"/>
    </w:pPr>
    <w:rPr>
      <w:rFonts w:eastAsiaTheme="minorEastAsia"/>
      <w:sz w:val="24"/>
      <w:szCs w:val="24"/>
      <w:lang w:eastAsia="en-GB"/>
    </w:rPr>
  </w:style>
  <w:style w:type="paragraph" w:customStyle="1" w:styleId="DENormal">
    <w:name w:val="DE Normal"/>
    <w:link w:val="DENormalChar"/>
    <w:qFormat/>
    <w:rsid w:val="00464114"/>
    <w:pPr>
      <w:spacing w:after="240" w:line="288" w:lineRule="auto"/>
      <w:jc w:val="both"/>
    </w:pPr>
    <w:rPr>
      <w:rFonts w:ascii="Arial" w:eastAsiaTheme="minorHAnsi" w:hAnsi="Arial"/>
      <w:sz w:val="20"/>
    </w:rPr>
  </w:style>
  <w:style w:type="character" w:customStyle="1" w:styleId="DENormalChar">
    <w:name w:val="DE Normal Char"/>
    <w:basedOn w:val="DefaultParagraphFont"/>
    <w:link w:val="DENormal"/>
    <w:rsid w:val="00464114"/>
    <w:rPr>
      <w:rFonts w:ascii="Arial" w:eastAsiaTheme="minorHAnsi" w:hAnsi="Arial"/>
      <w:sz w:val="20"/>
    </w:rPr>
  </w:style>
  <w:style w:type="paragraph" w:customStyle="1" w:styleId="DocID">
    <w:name w:val="DocID"/>
    <w:basedOn w:val="Footer"/>
    <w:next w:val="Footer"/>
    <w:link w:val="DocIDChar"/>
    <w:rsid w:val="00464114"/>
    <w:pPr>
      <w:widowControl w:val="0"/>
      <w:tabs>
        <w:tab w:val="clear" w:pos="4160"/>
        <w:tab w:val="clear" w:pos="8300"/>
      </w:tabs>
      <w:kinsoku w:val="0"/>
      <w:overflowPunct w:val="0"/>
      <w:autoSpaceDE w:val="0"/>
      <w:autoSpaceDN w:val="0"/>
      <w:jc w:val="left"/>
    </w:pPr>
    <w:rPr>
      <w:rFonts w:ascii="Arial" w:eastAsiaTheme="majorEastAsia" w:hAnsi="Arial" w:cs="Arial"/>
      <w:color w:val="112151"/>
      <w:sz w:val="16"/>
      <w:szCs w:val="20"/>
      <w:lang w:eastAsia="en-GB"/>
    </w:rPr>
  </w:style>
  <w:style w:type="character" w:customStyle="1" w:styleId="DocIDChar">
    <w:name w:val="DocID Char"/>
    <w:basedOn w:val="Heading1Char"/>
    <w:link w:val="DocID"/>
    <w:rsid w:val="00464114"/>
    <w:rPr>
      <w:rFonts w:ascii="Arial" w:eastAsiaTheme="majorEastAsia" w:hAnsi="Arial" w:cs="Arial"/>
      <w:b w:val="0"/>
      <w:bCs w:val="0"/>
      <w:caps w:val="0"/>
      <w:color w:val="112151"/>
      <w:sz w:val="16"/>
      <w:szCs w:val="20"/>
      <w:lang w:eastAsia="en-GB"/>
    </w:rPr>
  </w:style>
  <w:style w:type="paragraph" w:customStyle="1" w:styleId="tabletxt">
    <w:name w:val="tabletxt"/>
    <w:basedOn w:val="Normal"/>
    <w:rsid w:val="00464114"/>
    <w:pPr>
      <w:autoSpaceDE w:val="0"/>
      <w:autoSpaceDN w:val="0"/>
      <w:spacing w:before="20" w:after="20"/>
    </w:pPr>
    <w:rPr>
      <w:rFonts w:cs="Arial"/>
      <w:sz w:val="20"/>
      <w:szCs w:val="20"/>
      <w:lang w:val="en-US"/>
    </w:rPr>
  </w:style>
  <w:style w:type="paragraph" w:customStyle="1" w:styleId="Tabletext">
    <w:name w:val="Tabletext"/>
    <w:basedOn w:val="Normal"/>
    <w:rsid w:val="00464114"/>
    <w:pPr>
      <w:keepLines/>
      <w:widowControl w:val="0"/>
      <w:spacing w:line="240" w:lineRule="atLeast"/>
      <w:jc w:val="left"/>
    </w:pPr>
    <w:rPr>
      <w:rFonts w:ascii="Arial" w:hAnsi="Arial"/>
      <w:sz w:val="20"/>
      <w:szCs w:val="20"/>
      <w:lang w:val="en-US"/>
    </w:rPr>
  </w:style>
  <w:style w:type="paragraph" w:customStyle="1" w:styleId="BodyText0">
    <w:name w:val="_Body Text"/>
    <w:basedOn w:val="Normal"/>
    <w:link w:val="BodyTextChar0"/>
    <w:unhideWhenUsed/>
    <w:qFormat/>
    <w:rsid w:val="007D291D"/>
    <w:pPr>
      <w:spacing w:line="360" w:lineRule="auto"/>
      <w:jc w:val="left"/>
    </w:pPr>
    <w:rPr>
      <w:rFonts w:ascii="Verdana" w:hAnsi="Verdana" w:cs="Arial"/>
      <w:sz w:val="16"/>
      <w:szCs w:val="18"/>
      <w:lang w:eastAsia="en-GB"/>
    </w:rPr>
  </w:style>
  <w:style w:type="character" w:customStyle="1" w:styleId="BodyTextChar0">
    <w:name w:val="_Body Text Char"/>
    <w:link w:val="BodyText0"/>
    <w:rsid w:val="007D291D"/>
    <w:rPr>
      <w:rFonts w:ascii="Verdana" w:hAnsi="Verdana" w:cs="Arial"/>
      <w:sz w:val="16"/>
      <w:szCs w:val="18"/>
      <w:lang w:val="en-IE" w:eastAsia="en-GB"/>
    </w:rPr>
  </w:style>
  <w:style w:type="paragraph" w:customStyle="1" w:styleId="BodyText9GB">
    <w:name w:val="Body Text 9 GB"/>
    <w:basedOn w:val="Normal"/>
    <w:qFormat/>
    <w:rsid w:val="007D291D"/>
    <w:pPr>
      <w:tabs>
        <w:tab w:val="left" w:pos="284"/>
        <w:tab w:val="left" w:pos="567"/>
        <w:tab w:val="left" w:pos="851"/>
        <w:tab w:val="left" w:pos="1134"/>
        <w:tab w:val="left" w:pos="1701"/>
        <w:tab w:val="left" w:pos="2268"/>
        <w:tab w:val="left" w:pos="2835"/>
        <w:tab w:val="left" w:pos="3402"/>
        <w:tab w:val="left" w:pos="3969"/>
        <w:tab w:val="left" w:pos="4536"/>
        <w:tab w:val="left" w:pos="5103"/>
        <w:tab w:val="left" w:pos="5670"/>
      </w:tabs>
      <w:suppressAutoHyphens/>
      <w:spacing w:line="280" w:lineRule="exact"/>
      <w:jc w:val="left"/>
    </w:pPr>
    <w:rPr>
      <w:rFonts w:ascii="Verdana" w:hAnsi="Verdana"/>
      <w:color w:val="000000" w:themeColor="text1"/>
      <w:sz w:val="18"/>
      <w:szCs w:val="20"/>
    </w:rPr>
  </w:style>
  <w:style w:type="character" w:customStyle="1" w:styleId="BoldCharacterGB">
    <w:name w:val="Bold Character GB"/>
    <w:qFormat/>
    <w:rsid w:val="007D291D"/>
    <w:rPr>
      <w:rFonts w:ascii="Verdana" w:hAnsi="Verdana"/>
      <w:b/>
      <w:dstrike w:val="0"/>
      <w:color w:val="000000" w:themeColor="text1"/>
      <w:sz w:val="18"/>
      <w:szCs w:val="16"/>
      <w:u w:val="none"/>
      <w:vertAlign w:val="baseline"/>
    </w:rPr>
  </w:style>
  <w:style w:type="paragraph" w:customStyle="1" w:styleId="Heding5">
    <w:name w:val="Heding 5"/>
    <w:basedOn w:val="Normal"/>
    <w:next w:val="Normal"/>
    <w:uiPriority w:val="99"/>
    <w:semiHidden/>
    <w:qFormat/>
    <w:rsid w:val="009951CC"/>
    <w:pPr>
      <w:numPr>
        <w:ilvl w:val="4"/>
        <w:numId w:val="176"/>
      </w:numPr>
      <w:jc w:val="left"/>
    </w:pPr>
    <w:rPr>
      <w:rFonts w:ascii="Arial" w:eastAsia="Times New Roman" w:hAnsi="Arial" w:cs="Arial Unicode MS"/>
      <w:b/>
      <w:bCs/>
      <w:lang w:eastAsia="fr-FR"/>
    </w:rPr>
  </w:style>
  <w:style w:type="character" w:customStyle="1" w:styleId="UnresolvedMention2">
    <w:name w:val="Unresolved Mention2"/>
    <w:basedOn w:val="DefaultParagraphFont"/>
    <w:uiPriority w:val="99"/>
    <w:semiHidden/>
    <w:unhideWhenUsed/>
    <w:rsid w:val="0051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809">
      <w:bodyDiv w:val="1"/>
      <w:marLeft w:val="0"/>
      <w:marRight w:val="0"/>
      <w:marTop w:val="0"/>
      <w:marBottom w:val="0"/>
      <w:divBdr>
        <w:top w:val="none" w:sz="0" w:space="0" w:color="auto"/>
        <w:left w:val="none" w:sz="0" w:space="0" w:color="auto"/>
        <w:bottom w:val="none" w:sz="0" w:space="0" w:color="auto"/>
        <w:right w:val="none" w:sz="0" w:space="0" w:color="auto"/>
      </w:divBdr>
    </w:div>
    <w:div w:id="402339310">
      <w:bodyDiv w:val="1"/>
      <w:marLeft w:val="0"/>
      <w:marRight w:val="0"/>
      <w:marTop w:val="0"/>
      <w:marBottom w:val="0"/>
      <w:divBdr>
        <w:top w:val="none" w:sz="0" w:space="0" w:color="auto"/>
        <w:left w:val="none" w:sz="0" w:space="0" w:color="auto"/>
        <w:bottom w:val="none" w:sz="0" w:space="0" w:color="auto"/>
        <w:right w:val="none" w:sz="0" w:space="0" w:color="auto"/>
      </w:divBdr>
    </w:div>
    <w:div w:id="881787774">
      <w:bodyDiv w:val="1"/>
      <w:marLeft w:val="0"/>
      <w:marRight w:val="0"/>
      <w:marTop w:val="0"/>
      <w:marBottom w:val="0"/>
      <w:divBdr>
        <w:top w:val="none" w:sz="0" w:space="0" w:color="auto"/>
        <w:left w:val="none" w:sz="0" w:space="0" w:color="auto"/>
        <w:bottom w:val="none" w:sz="0" w:space="0" w:color="auto"/>
        <w:right w:val="none" w:sz="0" w:space="0" w:color="auto"/>
      </w:divBdr>
    </w:div>
    <w:div w:id="1607040585">
      <w:bodyDiv w:val="1"/>
      <w:marLeft w:val="0"/>
      <w:marRight w:val="0"/>
      <w:marTop w:val="0"/>
      <w:marBottom w:val="0"/>
      <w:divBdr>
        <w:top w:val="none" w:sz="0" w:space="0" w:color="auto"/>
        <w:left w:val="none" w:sz="0" w:space="0" w:color="auto"/>
        <w:bottom w:val="none" w:sz="0" w:space="0" w:color="auto"/>
        <w:right w:val="none" w:sz="0" w:space="0" w:color="auto"/>
      </w:divBdr>
    </w:div>
    <w:div w:id="20994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9106A-9187-4B0E-930D-121FD4B6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5796</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Cox</dc:creator>
  <cp:keywords/>
  <dc:description/>
  <cp:lastModifiedBy>Connor Bradley</cp:lastModifiedBy>
  <cp:revision>2</cp:revision>
  <cp:lastPrinted>2023-06-15T08:03:00Z</cp:lastPrinted>
  <dcterms:created xsi:type="dcterms:W3CDTF">2025-05-27T11:19:00Z</dcterms:created>
  <dcterms:modified xsi:type="dcterms:W3CDTF">2025-05-27T11:19:00Z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AC#46709394.6</vt:lpwstr>
  </property>
  <property fmtid="{D5CDD505-2E9C-101B-9397-08002B2CF9AE}" pid="3" name="ACMatter">
    <vt:lpwstr>MI207/071/</vt:lpwstr>
  </property>
  <property fmtid="{D5CDD505-2E9C-101B-9397-08002B2CF9AE}" pid="4" name="ACDocType">
    <vt:lpwstr>DOCUMENT</vt:lpwstr>
  </property>
</Properties>
</file>